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bookmarkStart w:id="0" w:name="_GoBack"/>
      <w:r>
        <w:rPr>
          <w:rFonts w:ascii="Arial" w:hAnsi="Arial" w:eastAsia="Arial" w:cs="Arial"/>
          <w:b/>
          <w:sz w:val="36"/>
        </w:rPr>
        <w:t>监督索引号53042600136000601000</w:t>
      </w:r>
    </w:p>
    <w:p>
      <w:pPr>
        <w:pageBreakBefore w:val="0"/>
        <w:kinsoku/>
        <w:wordWrap/>
        <w:overflowPunct/>
        <w:topLinePunct w:val="0"/>
        <w:autoSpaceDE/>
        <w:autoSpaceDN/>
        <w:bidi w:val="0"/>
        <w:adjustRightInd/>
        <w:spacing w:line="590" w:lineRule="exact"/>
        <w:jc w:val="center"/>
        <w:textAlignment w:val="auto"/>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sz w:val="44"/>
          <w:szCs w:val="44"/>
          <w:lang w:val="zh-CN"/>
        </w:rPr>
        <w:t>峨山彝族自治县甸中中心小学校</w:t>
      </w:r>
      <w:r>
        <w:rPr>
          <w:rFonts w:hint="eastAsia" w:ascii="方正小标宋简体" w:hAnsi="方正小标宋简体" w:eastAsia="方正小标宋简体"/>
          <w:sz w:val="44"/>
          <w:szCs w:val="44"/>
          <w:lang w:val="en-US" w:eastAsia="zh-CN"/>
        </w:rPr>
        <w:t>2024</w:t>
      </w:r>
      <w:r>
        <w:rPr>
          <w:rFonts w:hint="eastAsia" w:ascii="方正小标宋简体" w:hAnsi="方正小标宋简体" w:eastAsia="方正小标宋简体" w:cs="方正小标宋简体"/>
          <w:sz w:val="44"/>
          <w:szCs w:val="44"/>
          <w:highlight w:val="none"/>
          <w:lang w:val="en-US" w:eastAsia="zh-CN"/>
        </w:rPr>
        <w:t>年</w:t>
      </w:r>
      <w:r>
        <w:rPr>
          <w:rFonts w:hint="eastAsia" w:ascii="方正小标宋简体" w:hAnsi="方正小标宋简体" w:eastAsia="方正小标宋简体" w:cs="方正小标宋简体"/>
          <w:sz w:val="44"/>
          <w:szCs w:val="44"/>
          <w:highlight w:val="none"/>
        </w:rPr>
        <w:t>度部门决算</w:t>
      </w:r>
    </w:p>
    <w:p>
      <w:pPr>
        <w:pageBreakBefore w:val="0"/>
        <w:kinsoku/>
        <w:wordWrap/>
        <w:overflowPunct/>
        <w:topLinePunct w:val="0"/>
        <w:autoSpaceDE/>
        <w:autoSpaceDN/>
        <w:bidi w:val="0"/>
        <w:adjustRightInd/>
        <w:spacing w:line="590" w:lineRule="exact"/>
        <w:jc w:val="center"/>
        <w:textAlignment w:val="auto"/>
        <w:rPr>
          <w:rFonts w:hint="eastAsia" w:ascii="方正小标宋简体" w:hAnsi="方正小标宋简体" w:eastAsia="方正小标宋简体" w:cs="方正小标宋简体"/>
          <w:sz w:val="36"/>
          <w:szCs w:val="36"/>
          <w:highlight w:val="none"/>
        </w:rPr>
      </w:pPr>
    </w:p>
    <w:p>
      <w:pPr>
        <w:pageBreakBefore w:val="0"/>
        <w:kinsoku/>
        <w:wordWrap/>
        <w:overflowPunct/>
        <w:topLinePunct w:val="0"/>
        <w:autoSpaceDE/>
        <w:autoSpaceDN/>
        <w:bidi w:val="0"/>
        <w:adjustRightInd/>
        <w:spacing w:line="590" w:lineRule="exact"/>
        <w:jc w:val="center"/>
        <w:textAlignment w:val="auto"/>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pPr>
        <w:pageBreakBefore w:val="0"/>
        <w:kinsoku/>
        <w:wordWrap/>
        <w:overflowPunct/>
        <w:topLinePunct w:val="0"/>
        <w:autoSpaceDE/>
        <w:autoSpaceDN/>
        <w:bidi w:val="0"/>
        <w:adjustRightInd/>
        <w:spacing w:line="590" w:lineRule="exact"/>
        <w:jc w:val="left"/>
        <w:textAlignment w:val="auto"/>
        <w:rPr>
          <w:rFonts w:hint="eastAsia" w:ascii="黑体" w:hAnsi="黑体" w:eastAsia="黑体"/>
          <w:sz w:val="30"/>
          <w:szCs w:val="30"/>
          <w:highlight w:val="none"/>
        </w:rPr>
      </w:pPr>
    </w:p>
    <w:p>
      <w:pPr>
        <w:pageBreakBefore w:val="0"/>
        <w:kinsoku/>
        <w:wordWrap/>
        <w:overflowPunct/>
        <w:topLinePunct w:val="0"/>
        <w:autoSpaceDE/>
        <w:autoSpaceDN/>
        <w:bidi w:val="0"/>
        <w:adjustRightInd/>
        <w:spacing w:line="590" w:lineRule="exact"/>
        <w:jc w:val="left"/>
        <w:textAlignment w:val="auto"/>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pPr>
        <w:pageBreakBefore w:val="0"/>
        <w:kinsoku/>
        <w:wordWrap/>
        <w:overflowPunct/>
        <w:topLinePunct w:val="0"/>
        <w:autoSpaceDE/>
        <w:autoSpaceDN/>
        <w:bidi w:val="0"/>
        <w:adjustRightInd/>
        <w:spacing w:line="590" w:lineRule="exact"/>
        <w:jc w:val="left"/>
        <w:textAlignment w:val="auto"/>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pPr>
        <w:pageBreakBefore w:val="0"/>
        <w:kinsoku/>
        <w:wordWrap/>
        <w:overflowPunct/>
        <w:topLinePunct w:val="0"/>
        <w:autoSpaceDE/>
        <w:autoSpaceDN/>
        <w:bidi w:val="0"/>
        <w:adjustRightInd/>
        <w:spacing w:line="590" w:lineRule="exact"/>
        <w:jc w:val="left"/>
        <w:textAlignment w:val="auto"/>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pPr>
        <w:pageBreakBefore w:val="0"/>
        <w:kinsoku/>
        <w:wordWrap/>
        <w:overflowPunct/>
        <w:topLinePunct w:val="0"/>
        <w:autoSpaceDE/>
        <w:autoSpaceDN/>
        <w:bidi w:val="0"/>
        <w:adjustRightInd/>
        <w:spacing w:line="590" w:lineRule="exact"/>
        <w:jc w:val="left"/>
        <w:textAlignment w:val="auto"/>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pPr>
        <w:pageBreakBefore w:val="0"/>
        <w:kinsoku/>
        <w:wordWrap/>
        <w:overflowPunct/>
        <w:topLinePunct w:val="0"/>
        <w:autoSpaceDE/>
        <w:autoSpaceDN/>
        <w:bidi w:val="0"/>
        <w:adjustRightInd/>
        <w:spacing w:line="590" w:lineRule="exact"/>
        <w:jc w:val="left"/>
        <w:textAlignment w:val="auto"/>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2024年</w:t>
      </w:r>
      <w:r>
        <w:rPr>
          <w:rFonts w:hint="eastAsia" w:ascii="黑体" w:hAnsi="黑体" w:eastAsia="黑体"/>
          <w:sz w:val="30"/>
          <w:szCs w:val="30"/>
          <w:highlight w:val="none"/>
        </w:rPr>
        <w:t>度部门决算表</w:t>
      </w:r>
    </w:p>
    <w:p>
      <w:pPr>
        <w:pageBreakBefore w:val="0"/>
        <w:kinsoku/>
        <w:wordWrap/>
        <w:overflowPunct/>
        <w:topLinePunct w:val="0"/>
        <w:autoSpaceDE/>
        <w:autoSpaceDN/>
        <w:bidi w:val="0"/>
        <w:adjustRightInd/>
        <w:spacing w:line="590" w:lineRule="exact"/>
        <w:jc w:val="left"/>
        <w:textAlignment w:val="auto"/>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pPr>
        <w:pageBreakBefore w:val="0"/>
        <w:kinsoku/>
        <w:wordWrap/>
        <w:overflowPunct/>
        <w:topLinePunct w:val="0"/>
        <w:autoSpaceDE/>
        <w:autoSpaceDN/>
        <w:bidi w:val="0"/>
        <w:adjustRightInd/>
        <w:spacing w:line="590" w:lineRule="exact"/>
        <w:jc w:val="left"/>
        <w:textAlignment w:val="auto"/>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pPr>
        <w:pageBreakBefore w:val="0"/>
        <w:kinsoku/>
        <w:wordWrap/>
        <w:overflowPunct/>
        <w:topLinePunct w:val="0"/>
        <w:autoSpaceDE/>
        <w:autoSpaceDN/>
        <w:bidi w:val="0"/>
        <w:adjustRightInd/>
        <w:spacing w:line="590" w:lineRule="exact"/>
        <w:jc w:val="left"/>
        <w:textAlignment w:val="auto"/>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pPr>
        <w:pageBreakBefore w:val="0"/>
        <w:kinsoku/>
        <w:wordWrap/>
        <w:overflowPunct/>
        <w:topLinePunct w:val="0"/>
        <w:autoSpaceDE/>
        <w:autoSpaceDN/>
        <w:bidi w:val="0"/>
        <w:adjustRightInd/>
        <w:spacing w:line="590" w:lineRule="exact"/>
        <w:jc w:val="left"/>
        <w:textAlignment w:val="auto"/>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pPr>
        <w:pageBreakBefore w:val="0"/>
        <w:kinsoku/>
        <w:wordWrap/>
        <w:overflowPunct/>
        <w:topLinePunct w:val="0"/>
        <w:autoSpaceDE/>
        <w:autoSpaceDN/>
        <w:bidi w:val="0"/>
        <w:adjustRightInd/>
        <w:spacing w:line="590" w:lineRule="exact"/>
        <w:jc w:val="left"/>
        <w:textAlignment w:val="auto"/>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pPr>
        <w:pageBreakBefore w:val="0"/>
        <w:kinsoku/>
        <w:wordWrap/>
        <w:overflowPunct/>
        <w:topLinePunct w:val="0"/>
        <w:autoSpaceDE/>
        <w:autoSpaceDN/>
        <w:bidi w:val="0"/>
        <w:adjustRightInd/>
        <w:spacing w:line="590" w:lineRule="exact"/>
        <w:jc w:val="left"/>
        <w:textAlignment w:val="auto"/>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pPr>
        <w:pageBreakBefore w:val="0"/>
        <w:kinsoku/>
        <w:wordWrap/>
        <w:overflowPunct/>
        <w:topLinePunct w:val="0"/>
        <w:autoSpaceDE/>
        <w:autoSpaceDN/>
        <w:bidi w:val="0"/>
        <w:adjustRightInd/>
        <w:spacing w:line="590" w:lineRule="exact"/>
        <w:jc w:val="left"/>
        <w:textAlignment w:val="auto"/>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pPr>
        <w:pageBreakBefore w:val="0"/>
        <w:kinsoku/>
        <w:wordWrap/>
        <w:overflowPunct/>
        <w:topLinePunct w:val="0"/>
        <w:autoSpaceDE/>
        <w:autoSpaceDN/>
        <w:bidi w:val="0"/>
        <w:adjustRightInd/>
        <w:spacing w:line="590" w:lineRule="exact"/>
        <w:jc w:val="left"/>
        <w:textAlignment w:val="auto"/>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pPr>
        <w:pageBreakBefore w:val="0"/>
        <w:kinsoku/>
        <w:wordWrap/>
        <w:overflowPunct/>
        <w:topLinePunct w:val="0"/>
        <w:autoSpaceDE/>
        <w:autoSpaceDN/>
        <w:bidi w:val="0"/>
        <w:adjustRightInd/>
        <w:spacing w:line="590" w:lineRule="exact"/>
        <w:jc w:val="left"/>
        <w:textAlignment w:val="auto"/>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pPr>
        <w:pageBreakBefore w:val="0"/>
        <w:kinsoku/>
        <w:wordWrap/>
        <w:overflowPunct/>
        <w:topLinePunct w:val="0"/>
        <w:autoSpaceDE/>
        <w:autoSpaceDN/>
        <w:bidi w:val="0"/>
        <w:adjustRightInd/>
        <w:spacing w:line="590" w:lineRule="exact"/>
        <w:jc w:val="left"/>
        <w:textAlignment w:val="auto"/>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pPr>
        <w:pageBreakBefore w:val="0"/>
        <w:kinsoku/>
        <w:wordWrap/>
        <w:overflowPunct/>
        <w:topLinePunct w:val="0"/>
        <w:autoSpaceDE/>
        <w:autoSpaceDN/>
        <w:bidi w:val="0"/>
        <w:adjustRightInd/>
        <w:spacing w:line="590" w:lineRule="exact"/>
        <w:jc w:val="left"/>
        <w:textAlignment w:val="auto"/>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pPr>
        <w:pageBreakBefore w:val="0"/>
        <w:kinsoku/>
        <w:wordWrap/>
        <w:overflowPunct/>
        <w:topLinePunct w:val="0"/>
        <w:autoSpaceDE/>
        <w:autoSpaceDN/>
        <w:bidi w:val="0"/>
        <w:adjustRightInd/>
        <w:spacing w:line="590" w:lineRule="exact"/>
        <w:jc w:val="left"/>
        <w:textAlignment w:val="auto"/>
        <w:outlineLvl w:val="0"/>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2024年</w:t>
      </w:r>
      <w:r>
        <w:rPr>
          <w:rFonts w:hint="eastAsia" w:ascii="黑体" w:hAnsi="黑体" w:eastAsia="黑体"/>
          <w:sz w:val="30"/>
          <w:szCs w:val="30"/>
          <w:highlight w:val="none"/>
        </w:rPr>
        <w:t>度部门决算情况说明</w:t>
      </w:r>
    </w:p>
    <w:p>
      <w:pPr>
        <w:pageBreakBefore w:val="0"/>
        <w:kinsoku/>
        <w:wordWrap/>
        <w:overflowPunct/>
        <w:topLinePunct w:val="0"/>
        <w:autoSpaceDE/>
        <w:autoSpaceDN/>
        <w:bidi w:val="0"/>
        <w:adjustRightInd/>
        <w:spacing w:line="590" w:lineRule="exact"/>
        <w:jc w:val="left"/>
        <w:textAlignment w:val="auto"/>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pPr>
        <w:pageBreakBefore w:val="0"/>
        <w:kinsoku/>
        <w:wordWrap/>
        <w:overflowPunct/>
        <w:topLinePunct w:val="0"/>
        <w:autoSpaceDE/>
        <w:autoSpaceDN/>
        <w:bidi w:val="0"/>
        <w:adjustRightInd/>
        <w:spacing w:line="590" w:lineRule="exact"/>
        <w:jc w:val="left"/>
        <w:textAlignment w:val="auto"/>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pPr>
        <w:pageBreakBefore w:val="0"/>
        <w:kinsoku/>
        <w:wordWrap/>
        <w:overflowPunct/>
        <w:topLinePunct w:val="0"/>
        <w:autoSpaceDE/>
        <w:autoSpaceDN/>
        <w:bidi w:val="0"/>
        <w:adjustRightInd/>
        <w:spacing w:line="590" w:lineRule="exact"/>
        <w:jc w:val="left"/>
        <w:textAlignment w:val="auto"/>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pPr>
        <w:pageBreakBefore w:val="0"/>
        <w:widowControl/>
        <w:kinsoku/>
        <w:wordWrap/>
        <w:overflowPunct/>
        <w:topLinePunct w:val="0"/>
        <w:autoSpaceDE/>
        <w:autoSpaceDN/>
        <w:bidi w:val="0"/>
        <w:adjustRightInd/>
        <w:snapToGrid w:val="0"/>
        <w:spacing w:before="100" w:after="100" w:line="590" w:lineRule="exact"/>
        <w:jc w:val="left"/>
        <w:textAlignment w:val="auto"/>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pPr>
        <w:pageBreakBefore w:val="0"/>
        <w:widowControl/>
        <w:kinsoku/>
        <w:wordWrap/>
        <w:overflowPunct/>
        <w:topLinePunct w:val="0"/>
        <w:autoSpaceDE/>
        <w:autoSpaceDN/>
        <w:bidi w:val="0"/>
        <w:adjustRightInd/>
        <w:snapToGrid w:val="0"/>
        <w:spacing w:before="100" w:after="100" w:line="590" w:lineRule="exact"/>
        <w:jc w:val="left"/>
        <w:textAlignment w:val="auto"/>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pPr>
        <w:pageBreakBefore w:val="0"/>
        <w:kinsoku/>
        <w:wordWrap/>
        <w:overflowPunct/>
        <w:topLinePunct w:val="0"/>
        <w:autoSpaceDE/>
        <w:autoSpaceDN/>
        <w:bidi w:val="0"/>
        <w:adjustRightInd/>
        <w:spacing w:line="590" w:lineRule="exact"/>
        <w:jc w:val="left"/>
        <w:textAlignment w:val="auto"/>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pPr>
        <w:pageBreakBefore w:val="0"/>
        <w:kinsoku/>
        <w:wordWrap/>
        <w:overflowPunct/>
        <w:topLinePunct w:val="0"/>
        <w:autoSpaceDE/>
        <w:autoSpaceDN/>
        <w:bidi w:val="0"/>
        <w:adjustRightInd/>
        <w:spacing w:line="590" w:lineRule="exact"/>
        <w:jc w:val="left"/>
        <w:textAlignment w:val="auto"/>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pPr>
        <w:pageBreakBefore w:val="0"/>
        <w:kinsoku/>
        <w:wordWrap/>
        <w:overflowPunct/>
        <w:topLinePunct w:val="0"/>
        <w:autoSpaceDE/>
        <w:autoSpaceDN/>
        <w:bidi w:val="0"/>
        <w:adjustRightInd/>
        <w:spacing w:line="590" w:lineRule="exact"/>
        <w:jc w:val="left"/>
        <w:textAlignment w:val="auto"/>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pPr>
        <w:pageBreakBefore w:val="0"/>
        <w:kinsoku/>
        <w:wordWrap/>
        <w:overflowPunct/>
        <w:topLinePunct w:val="0"/>
        <w:autoSpaceDE/>
        <w:autoSpaceDN/>
        <w:bidi w:val="0"/>
        <w:adjustRightInd/>
        <w:spacing w:line="590" w:lineRule="exact"/>
        <w:jc w:val="left"/>
        <w:textAlignment w:val="auto"/>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单位绩效自评情况</w:t>
      </w:r>
    </w:p>
    <w:p>
      <w:pPr>
        <w:pageBreakBefore w:val="0"/>
        <w:kinsoku/>
        <w:wordWrap/>
        <w:overflowPunct/>
        <w:topLinePunct w:val="0"/>
        <w:autoSpaceDE/>
        <w:autoSpaceDN/>
        <w:bidi w:val="0"/>
        <w:adjustRightInd/>
        <w:spacing w:line="590" w:lineRule="exact"/>
        <w:jc w:val="left"/>
        <w:textAlignment w:val="auto"/>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pPr>
        <w:pageBreakBefore w:val="0"/>
        <w:kinsoku/>
        <w:wordWrap/>
        <w:overflowPunct/>
        <w:topLinePunct w:val="0"/>
        <w:autoSpaceDE/>
        <w:autoSpaceDN/>
        <w:bidi w:val="0"/>
        <w:adjustRightInd/>
        <w:spacing w:line="590" w:lineRule="exact"/>
        <w:jc w:val="left"/>
        <w:textAlignment w:val="auto"/>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pPr>
        <w:pageBreakBefore w:val="0"/>
        <w:widowControl/>
        <w:kinsoku/>
        <w:wordWrap/>
        <w:overflowPunct/>
        <w:topLinePunct w:val="0"/>
        <w:autoSpaceDE/>
        <w:autoSpaceDN/>
        <w:bidi w:val="0"/>
        <w:adjustRightInd/>
        <w:snapToGrid w:val="0"/>
        <w:spacing w:before="100" w:after="100" w:line="590" w:lineRule="exact"/>
        <w:jc w:val="left"/>
        <w:textAlignment w:val="auto"/>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pPr>
        <w:pageBreakBefore w:val="0"/>
        <w:kinsoku/>
        <w:wordWrap/>
        <w:overflowPunct/>
        <w:topLinePunct w:val="0"/>
        <w:autoSpaceDE/>
        <w:autoSpaceDN/>
        <w:bidi w:val="0"/>
        <w:adjustRightInd/>
        <w:spacing w:line="590" w:lineRule="exact"/>
        <w:jc w:val="center"/>
        <w:textAlignment w:val="auto"/>
        <w:rPr>
          <w:rFonts w:hint="eastAsia" w:ascii="黑体" w:hAnsi="黑体" w:eastAsia="黑体"/>
          <w:sz w:val="32"/>
          <w:szCs w:val="32"/>
          <w:highlight w:val="none"/>
        </w:rPr>
      </w:pPr>
    </w:p>
    <w:p>
      <w:pPr>
        <w:pageBreakBefore w:val="0"/>
        <w:kinsoku/>
        <w:wordWrap/>
        <w:overflowPunct/>
        <w:topLinePunct w:val="0"/>
        <w:autoSpaceDE/>
        <w:autoSpaceDN/>
        <w:bidi w:val="0"/>
        <w:adjustRightInd/>
        <w:spacing w:line="590" w:lineRule="exact"/>
        <w:jc w:val="center"/>
        <w:textAlignment w:val="auto"/>
        <w:rPr>
          <w:rFonts w:hint="eastAsia" w:ascii="黑体" w:hAnsi="黑体" w:eastAsia="黑体"/>
          <w:sz w:val="32"/>
          <w:szCs w:val="32"/>
          <w:highlight w:val="none"/>
        </w:rPr>
      </w:pPr>
    </w:p>
    <w:p>
      <w:pPr>
        <w:pageBreakBefore w:val="0"/>
        <w:kinsoku/>
        <w:wordWrap/>
        <w:overflowPunct/>
        <w:topLinePunct w:val="0"/>
        <w:autoSpaceDE/>
        <w:autoSpaceDN/>
        <w:bidi w:val="0"/>
        <w:adjustRightInd/>
        <w:spacing w:line="590" w:lineRule="exact"/>
        <w:jc w:val="center"/>
        <w:textAlignment w:val="auto"/>
        <w:rPr>
          <w:rFonts w:hint="eastAsia" w:ascii="黑体" w:hAnsi="黑体" w:eastAsia="黑体"/>
          <w:sz w:val="32"/>
          <w:szCs w:val="32"/>
          <w:highlight w:val="none"/>
        </w:rPr>
      </w:pPr>
    </w:p>
    <w:p>
      <w:pPr>
        <w:pageBreakBefore w:val="0"/>
        <w:kinsoku/>
        <w:wordWrap/>
        <w:overflowPunct/>
        <w:topLinePunct w:val="0"/>
        <w:autoSpaceDE/>
        <w:autoSpaceDN/>
        <w:bidi w:val="0"/>
        <w:adjustRightInd/>
        <w:spacing w:line="590" w:lineRule="exact"/>
        <w:jc w:val="center"/>
        <w:textAlignment w:val="auto"/>
        <w:rPr>
          <w:rFonts w:hint="eastAsia" w:ascii="黑体" w:hAnsi="黑体" w:eastAsia="黑体"/>
          <w:sz w:val="32"/>
          <w:szCs w:val="32"/>
          <w:highlight w:val="none"/>
        </w:rPr>
      </w:pPr>
    </w:p>
    <w:p>
      <w:pPr>
        <w:pageBreakBefore w:val="0"/>
        <w:kinsoku/>
        <w:wordWrap/>
        <w:overflowPunct/>
        <w:topLinePunct w:val="0"/>
        <w:autoSpaceDE/>
        <w:autoSpaceDN/>
        <w:bidi w:val="0"/>
        <w:adjustRightInd/>
        <w:spacing w:line="590" w:lineRule="exact"/>
        <w:jc w:val="center"/>
        <w:textAlignment w:val="auto"/>
        <w:rPr>
          <w:rFonts w:hint="eastAsia" w:ascii="黑体" w:hAnsi="黑体" w:eastAsia="黑体"/>
          <w:sz w:val="32"/>
          <w:szCs w:val="32"/>
          <w:highlight w:val="none"/>
        </w:rPr>
      </w:pPr>
    </w:p>
    <w:p>
      <w:pPr>
        <w:pageBreakBefore w:val="0"/>
        <w:kinsoku/>
        <w:wordWrap/>
        <w:overflowPunct/>
        <w:topLinePunct w:val="0"/>
        <w:autoSpaceDE/>
        <w:autoSpaceDN/>
        <w:bidi w:val="0"/>
        <w:adjustRightInd/>
        <w:spacing w:line="590" w:lineRule="exact"/>
        <w:jc w:val="center"/>
        <w:textAlignment w:val="auto"/>
        <w:rPr>
          <w:rFonts w:hint="eastAsia" w:ascii="黑体" w:hAnsi="黑体" w:eastAsia="黑体"/>
          <w:sz w:val="32"/>
          <w:szCs w:val="32"/>
          <w:highlight w:val="none"/>
        </w:rPr>
      </w:pPr>
    </w:p>
    <w:p>
      <w:pPr>
        <w:pageBreakBefore w:val="0"/>
        <w:kinsoku/>
        <w:wordWrap/>
        <w:overflowPunct/>
        <w:topLinePunct w:val="0"/>
        <w:autoSpaceDE/>
        <w:autoSpaceDN/>
        <w:bidi w:val="0"/>
        <w:adjustRightInd/>
        <w:spacing w:line="590" w:lineRule="exact"/>
        <w:jc w:val="center"/>
        <w:textAlignment w:val="auto"/>
        <w:rPr>
          <w:rFonts w:hint="eastAsia" w:ascii="黑体" w:hAnsi="黑体" w:eastAsia="黑体"/>
          <w:sz w:val="32"/>
          <w:szCs w:val="32"/>
          <w:highlight w:val="none"/>
        </w:rPr>
      </w:pPr>
    </w:p>
    <w:p>
      <w:pPr>
        <w:pageBreakBefore w:val="0"/>
        <w:kinsoku/>
        <w:wordWrap/>
        <w:overflowPunct/>
        <w:topLinePunct w:val="0"/>
        <w:autoSpaceDE/>
        <w:autoSpaceDN/>
        <w:bidi w:val="0"/>
        <w:adjustRightInd/>
        <w:spacing w:line="590" w:lineRule="exact"/>
        <w:jc w:val="both"/>
        <w:textAlignment w:val="auto"/>
        <w:rPr>
          <w:rFonts w:hint="eastAsia" w:ascii="黑体" w:hAnsi="黑体" w:eastAsia="黑体"/>
          <w:sz w:val="32"/>
          <w:szCs w:val="32"/>
          <w:highlight w:val="none"/>
        </w:rPr>
      </w:pPr>
    </w:p>
    <w:p>
      <w:pPr>
        <w:pageBreakBefore w:val="0"/>
        <w:kinsoku/>
        <w:wordWrap/>
        <w:overflowPunct/>
        <w:topLinePunct w:val="0"/>
        <w:autoSpaceDE/>
        <w:autoSpaceDN/>
        <w:bidi w:val="0"/>
        <w:adjustRightInd/>
        <w:spacing w:line="590" w:lineRule="exact"/>
        <w:jc w:val="center"/>
        <w:textAlignment w:val="auto"/>
        <w:outlineLvl w:val="0"/>
        <w:rPr>
          <w:rFonts w:hint="eastAsia" w:ascii="黑体" w:hAnsi="黑体" w:eastAsia="黑体"/>
          <w:sz w:val="32"/>
          <w:szCs w:val="32"/>
          <w:highlight w:val="none"/>
        </w:rPr>
      </w:pPr>
    </w:p>
    <w:p>
      <w:pPr>
        <w:pageBreakBefore w:val="0"/>
        <w:kinsoku/>
        <w:wordWrap/>
        <w:overflowPunct/>
        <w:topLinePunct w:val="0"/>
        <w:autoSpaceDE/>
        <w:autoSpaceDN/>
        <w:bidi w:val="0"/>
        <w:adjustRightInd/>
        <w:spacing w:line="590" w:lineRule="exact"/>
        <w:jc w:val="center"/>
        <w:textAlignment w:val="auto"/>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pPr>
        <w:pageBreakBefore w:val="0"/>
        <w:kinsoku/>
        <w:wordWrap/>
        <w:overflowPunct/>
        <w:topLinePunct w:val="0"/>
        <w:autoSpaceDE/>
        <w:autoSpaceDN/>
        <w:bidi w:val="0"/>
        <w:adjustRightInd/>
        <w:spacing w:line="590" w:lineRule="exact"/>
        <w:ind w:firstLine="640" w:firstLineChars="200"/>
        <w:textAlignment w:val="auto"/>
        <w:outlineLvl w:val="1"/>
        <w:rPr>
          <w:rFonts w:ascii="宋体" w:hAnsi="宋体" w:eastAsia="宋体" w:cs="宋体"/>
          <w:sz w:val="32"/>
          <w:szCs w:val="32"/>
        </w:rPr>
      </w:pPr>
      <w:r>
        <w:rPr>
          <w:rFonts w:hint="eastAsia" w:ascii="黑体" w:hAnsi="黑体" w:eastAsia="黑体"/>
          <w:sz w:val="32"/>
          <w:szCs w:val="32"/>
          <w:highlight w:val="none"/>
        </w:rPr>
        <w:t>一、主要</w:t>
      </w:r>
      <w:r>
        <w:rPr>
          <w:rFonts w:hint="eastAsia" w:ascii="黑体" w:hAnsi="黑体" w:eastAsia="黑体"/>
          <w:sz w:val="32"/>
          <w:szCs w:val="32"/>
          <w:highlight w:val="none"/>
          <w:lang w:eastAsia="zh-CN"/>
        </w:rPr>
        <w:t>职责</w:t>
      </w:r>
    </w:p>
    <w:p>
      <w:pPr>
        <w:pStyle w:val="9"/>
        <w:pageBreakBefore w:val="0"/>
        <w:kinsoku/>
        <w:wordWrap/>
        <w:overflowPunct/>
        <w:topLinePunct w:val="0"/>
        <w:autoSpaceDE/>
        <w:autoSpaceDN/>
        <w:bidi w:val="0"/>
        <w:adjustRightInd/>
        <w:spacing w:before="0" w:after="0" w:line="590" w:lineRule="exact"/>
        <w:ind w:left="0" w:right="0" w:firstLine="600"/>
        <w:textAlignment w:val="auto"/>
        <w:rPr>
          <w:rFonts w:ascii="宋体" w:hAnsi="宋体" w:eastAsia="宋体" w:cs="宋体"/>
          <w:sz w:val="32"/>
          <w:szCs w:val="32"/>
        </w:rPr>
      </w:pPr>
      <w:r>
        <w:rPr>
          <w:rFonts w:ascii="方正仿宋" w:hAnsi="方正仿宋" w:eastAsia="方正仿宋" w:cs="方正仿宋"/>
          <w:sz w:val="32"/>
          <w:szCs w:val="32"/>
        </w:rPr>
        <w:t>负责贯彻执行党的教育路线方针政策，执行上级教育部门的各种工作指导。负</w:t>
      </w:r>
      <w:r>
        <w:rPr>
          <w:rFonts w:ascii="方正楷体" w:hAnsi="方正楷体" w:eastAsia="方正楷体" w:cs="方正楷体"/>
          <w:sz w:val="32"/>
          <w:szCs w:val="32"/>
        </w:rPr>
        <w:t>责</w:t>
      </w:r>
      <w:r>
        <w:rPr>
          <w:rFonts w:ascii="方正仿宋" w:hAnsi="方正仿宋" w:eastAsia="方正仿宋" w:cs="方正仿宋"/>
          <w:sz w:val="32"/>
          <w:szCs w:val="32"/>
        </w:rPr>
        <w:t>实施义务教育（小学阶段）的教育教学工作及学前教育的教学工作。负责制定和实施学校发展规划和学年工作计划。负责组织和领导教职工和学生的思想政治教育工作，充分发挥党支部、工会、妇女、共青团、少先队、班主任等组织的作用。负责组织和领导学校的各项教育教学工作及安全工作。</w:t>
      </w:r>
    </w:p>
    <w:p>
      <w:pPr>
        <w:pageBreakBefore w:val="0"/>
        <w:kinsoku/>
        <w:wordWrap/>
        <w:overflowPunct/>
        <w:topLinePunct w:val="0"/>
        <w:autoSpaceDE/>
        <w:autoSpaceDN/>
        <w:bidi w:val="0"/>
        <w:adjustRightInd/>
        <w:spacing w:line="590" w:lineRule="exact"/>
        <w:ind w:firstLine="640" w:firstLineChars="200"/>
        <w:textAlignment w:val="auto"/>
        <w:outlineLvl w:val="1"/>
        <w:rPr>
          <w:rFonts w:hint="eastAsia" w:ascii="黑体" w:hAnsi="黑体" w:eastAsia="黑体"/>
          <w:sz w:val="32"/>
          <w:szCs w:val="32"/>
          <w:highlight w:val="none"/>
        </w:rPr>
      </w:pPr>
      <w:r>
        <w:rPr>
          <w:rFonts w:hint="eastAsia" w:ascii="黑体" w:hAnsi="黑体" w:eastAsia="黑体"/>
          <w:sz w:val="32"/>
          <w:szCs w:val="32"/>
          <w:highlight w:val="none"/>
        </w:rPr>
        <w:t>二、基本情况</w:t>
      </w:r>
    </w:p>
    <w:p>
      <w:pPr>
        <w:pageBreakBefore w:val="0"/>
        <w:kinsoku/>
        <w:wordWrap/>
        <w:overflowPunct/>
        <w:topLinePunct w:val="0"/>
        <w:autoSpaceDE/>
        <w:autoSpaceDN/>
        <w:bidi w:val="0"/>
        <w:adjustRightInd/>
        <w:spacing w:line="590" w:lineRule="exact"/>
        <w:ind w:firstLine="640" w:firstLineChars="200"/>
        <w:textAlignment w:val="auto"/>
        <w:outlineLvl w:val="2"/>
        <w:rPr>
          <w:rFonts w:hint="eastAsia" w:ascii="楷体" w:hAnsi="楷体" w:eastAsia="楷体"/>
          <w:sz w:val="32"/>
          <w:szCs w:val="32"/>
          <w:highlight w:val="none"/>
        </w:rPr>
      </w:pPr>
      <w:r>
        <w:rPr>
          <w:rFonts w:hint="eastAsia" w:ascii="楷体" w:hAnsi="楷体" w:eastAsia="楷体"/>
          <w:sz w:val="32"/>
          <w:szCs w:val="32"/>
          <w:highlight w:val="none"/>
        </w:rPr>
        <w:t>（一）机构设置情况</w:t>
      </w:r>
    </w:p>
    <w:p>
      <w:pPr>
        <w:pStyle w:val="9"/>
        <w:pageBreakBefore w:val="0"/>
        <w:kinsoku/>
        <w:wordWrap/>
        <w:overflowPunct/>
        <w:topLinePunct w:val="0"/>
        <w:autoSpaceDE/>
        <w:autoSpaceDN/>
        <w:bidi w:val="0"/>
        <w:adjustRightInd/>
        <w:spacing w:before="0" w:after="0" w:line="590" w:lineRule="exact"/>
        <w:ind w:left="0" w:right="0" w:firstLine="600"/>
        <w:textAlignment w:val="auto"/>
        <w:rPr>
          <w:rFonts w:ascii="宋体" w:hAnsi="宋体" w:eastAsia="宋体" w:cs="宋体"/>
          <w:sz w:val="32"/>
          <w:szCs w:val="32"/>
        </w:rPr>
      </w:pPr>
      <w:r>
        <w:rPr>
          <w:rFonts w:ascii="方正仿宋" w:hAnsi="方正仿宋" w:eastAsia="方正仿宋" w:cs="方正仿宋"/>
          <w:sz w:val="32"/>
          <w:szCs w:val="32"/>
        </w:rPr>
        <w:t>我部门共设置</w:t>
      </w:r>
      <w:r>
        <w:rPr>
          <w:rFonts w:ascii="Times New Roman" w:hAnsi="Times New Roman" w:eastAsia="方正仿宋" w:cs="方正仿宋"/>
          <w:sz w:val="32"/>
          <w:szCs w:val="32"/>
        </w:rPr>
        <w:t>5</w:t>
      </w:r>
      <w:r>
        <w:rPr>
          <w:rFonts w:ascii="方正仿宋" w:hAnsi="方正仿宋" w:eastAsia="方正仿宋" w:cs="方正仿宋"/>
          <w:sz w:val="32"/>
          <w:szCs w:val="32"/>
        </w:rPr>
        <w:t>个内设机构，包括：办公室、教务处、总务处、德育处、</w:t>
      </w:r>
      <w:r>
        <w:rPr>
          <w:rFonts w:ascii="方正楷体" w:hAnsi="方正楷体" w:eastAsia="方正楷体" w:cs="方正楷体"/>
          <w:sz w:val="32"/>
          <w:szCs w:val="32"/>
        </w:rPr>
        <w:t>安</w:t>
      </w:r>
      <w:r>
        <w:rPr>
          <w:rFonts w:ascii="方正仿宋" w:hAnsi="方正仿宋" w:eastAsia="方正仿宋" w:cs="方正仿宋"/>
          <w:sz w:val="32"/>
          <w:szCs w:val="32"/>
        </w:rPr>
        <w:t>全保卫处</w:t>
      </w:r>
      <w:r>
        <w:rPr>
          <w:rFonts w:ascii="Times New Roman" w:hAnsi="Times New Roman" w:eastAsia="Times New Roman" w:cs="Times New Roman"/>
          <w:sz w:val="32"/>
          <w:szCs w:val="32"/>
        </w:rPr>
        <w:t>,</w:t>
      </w:r>
      <w:r>
        <w:rPr>
          <w:rFonts w:ascii="方正仿宋" w:hAnsi="方正仿宋" w:eastAsia="方正仿宋" w:cs="方正仿宋"/>
          <w:sz w:val="32"/>
          <w:szCs w:val="32"/>
        </w:rPr>
        <w:t>所属单位</w:t>
      </w:r>
      <w:r>
        <w:rPr>
          <w:rFonts w:ascii="Times New Roman" w:hAnsi="Times New Roman" w:eastAsia="Times New Roman" w:cs="Times New Roman"/>
          <w:sz w:val="32"/>
          <w:szCs w:val="32"/>
        </w:rPr>
        <w:t>1</w:t>
      </w:r>
      <w:r>
        <w:rPr>
          <w:rFonts w:ascii="方正仿宋" w:hAnsi="方正仿宋" w:eastAsia="方正仿宋" w:cs="方正仿宋"/>
          <w:sz w:val="32"/>
          <w:szCs w:val="32"/>
        </w:rPr>
        <w:t>个是：</w:t>
      </w:r>
    </w:p>
    <w:p>
      <w:pPr>
        <w:pStyle w:val="9"/>
        <w:pageBreakBefore w:val="0"/>
        <w:kinsoku/>
        <w:wordWrap/>
        <w:overflowPunct/>
        <w:topLinePunct w:val="0"/>
        <w:autoSpaceDE/>
        <w:autoSpaceDN/>
        <w:bidi w:val="0"/>
        <w:adjustRightInd/>
        <w:spacing w:before="0" w:after="0" w:line="590" w:lineRule="exact"/>
        <w:ind w:left="0" w:right="0" w:firstLine="600"/>
        <w:textAlignment w:val="auto"/>
        <w:rPr>
          <w:rFonts w:ascii="宋体" w:hAnsi="宋体" w:eastAsia="宋体" w:cs="宋体"/>
          <w:sz w:val="32"/>
          <w:szCs w:val="32"/>
        </w:rPr>
      </w:pPr>
      <w:r>
        <w:rPr>
          <w:rFonts w:ascii="Times New Roman" w:hAnsi="Times New Roman" w:eastAsia="Times New Roman" w:cs="Times New Roman"/>
          <w:sz w:val="32"/>
          <w:szCs w:val="32"/>
        </w:rPr>
        <w:t>1.</w:t>
      </w:r>
      <w:r>
        <w:rPr>
          <w:rFonts w:ascii="方正仿宋" w:hAnsi="方正仿宋" w:eastAsia="方正仿宋" w:cs="方正仿宋"/>
          <w:sz w:val="32"/>
          <w:szCs w:val="32"/>
        </w:rPr>
        <w:t>峨山彝族自治县甸中中心小学校</w:t>
      </w:r>
    </w:p>
    <w:p>
      <w:pPr>
        <w:pageBreakBefore w:val="0"/>
        <w:kinsoku/>
        <w:wordWrap/>
        <w:overflowPunct/>
        <w:topLinePunct w:val="0"/>
        <w:autoSpaceDE/>
        <w:autoSpaceDN/>
        <w:bidi w:val="0"/>
        <w:adjustRightInd/>
        <w:spacing w:line="590" w:lineRule="exact"/>
        <w:ind w:firstLine="640" w:firstLineChars="200"/>
        <w:textAlignment w:val="auto"/>
        <w:outlineLvl w:val="2"/>
        <w:rPr>
          <w:rFonts w:hint="eastAsia" w:ascii="楷体" w:hAnsi="楷体" w:eastAsia="楷体"/>
          <w:sz w:val="32"/>
          <w:szCs w:val="32"/>
          <w:highlight w:val="none"/>
        </w:rPr>
      </w:pPr>
      <w:r>
        <w:rPr>
          <w:rFonts w:hint="eastAsia" w:ascii="楷体" w:hAnsi="楷体" w:eastAsia="楷体"/>
          <w:sz w:val="32"/>
          <w:szCs w:val="32"/>
          <w:highlight w:val="none"/>
          <w:lang w:eastAsia="zh-CN"/>
        </w:rPr>
        <w:t>（二）</w:t>
      </w:r>
      <w:r>
        <w:rPr>
          <w:rFonts w:hint="eastAsia" w:ascii="楷体" w:hAnsi="楷体" w:eastAsia="楷体"/>
          <w:sz w:val="32"/>
          <w:szCs w:val="32"/>
          <w:highlight w:val="none"/>
        </w:rPr>
        <w:t>决算单位构成</w:t>
      </w:r>
    </w:p>
    <w:p>
      <w:pPr>
        <w:pageBreakBefore w:val="0"/>
        <w:kinsoku/>
        <w:wordWrap/>
        <w:overflowPunct/>
        <w:topLinePunct w:val="0"/>
        <w:autoSpaceDE/>
        <w:autoSpaceDN/>
        <w:bidi w:val="0"/>
        <w:adjustRightInd/>
        <w:spacing w:line="59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eastAsia="zh-CN"/>
        </w:rPr>
        <w:t>我单位作为</w:t>
      </w:r>
      <w:r>
        <w:rPr>
          <w:rFonts w:hint="eastAsia" w:ascii="仿宋_GB2312" w:eastAsia="仿宋_GB2312"/>
          <w:sz w:val="32"/>
          <w:szCs w:val="32"/>
          <w:highlight w:val="none"/>
          <w:lang w:val="en-US" w:eastAsia="zh-CN"/>
        </w:rPr>
        <w:t>峨山彝族自治县教育体育局的</w:t>
      </w:r>
      <w:r>
        <w:rPr>
          <w:rFonts w:hint="eastAsia" w:ascii="仿宋_GB2312" w:eastAsia="仿宋_GB2312"/>
          <w:sz w:val="32"/>
          <w:szCs w:val="32"/>
          <w:highlight w:val="none"/>
          <w:lang w:eastAsia="zh-CN"/>
        </w:rPr>
        <w:t>二级预算单位</w:t>
      </w:r>
      <w:r>
        <w:rPr>
          <w:rFonts w:hint="eastAsia" w:ascii="仿宋_GB2312" w:eastAsia="仿宋_GB2312"/>
          <w:sz w:val="32"/>
          <w:szCs w:val="32"/>
          <w:highlight w:val="none"/>
        </w:rPr>
        <w:t>纳入</w:t>
      </w:r>
      <w:r>
        <w:rPr>
          <w:rFonts w:hint="eastAsia" w:ascii="仿宋_GB2312" w:eastAsia="仿宋_GB2312"/>
          <w:sz w:val="32"/>
          <w:szCs w:val="32"/>
          <w:highlight w:val="none"/>
          <w:lang w:val="en-US" w:eastAsia="zh-CN"/>
        </w:rPr>
        <w:t>2024年</w:t>
      </w:r>
      <w:r>
        <w:rPr>
          <w:rFonts w:hint="eastAsia" w:ascii="仿宋_GB2312" w:eastAsia="仿宋_GB2312"/>
          <w:sz w:val="32"/>
          <w:szCs w:val="32"/>
          <w:highlight w:val="none"/>
        </w:rPr>
        <w:t>度部门决算编报</w:t>
      </w:r>
      <w:r>
        <w:rPr>
          <w:rFonts w:hint="eastAsia" w:ascii="仿宋_GB2312" w:eastAsia="仿宋_GB2312"/>
          <w:sz w:val="32"/>
          <w:szCs w:val="32"/>
          <w:highlight w:val="none"/>
          <w:lang w:eastAsia="zh-CN"/>
        </w:rPr>
        <w:t>范围</w:t>
      </w:r>
      <w:r>
        <w:rPr>
          <w:rFonts w:hint="eastAsia" w:ascii="仿宋_GB2312" w:eastAsia="仿宋_GB2312"/>
          <w:sz w:val="32"/>
          <w:szCs w:val="32"/>
          <w:highlight w:val="none"/>
        </w:rPr>
        <w:t>。</w:t>
      </w:r>
    </w:p>
    <w:p>
      <w:pPr>
        <w:pageBreakBefore w:val="0"/>
        <w:kinsoku/>
        <w:wordWrap/>
        <w:overflowPunct/>
        <w:topLinePunct w:val="0"/>
        <w:autoSpaceDE/>
        <w:autoSpaceDN/>
        <w:bidi w:val="0"/>
        <w:adjustRightInd/>
        <w:spacing w:line="590" w:lineRule="exact"/>
        <w:ind w:firstLine="640" w:firstLineChars="200"/>
        <w:textAlignment w:val="auto"/>
        <w:outlineLvl w:val="2"/>
        <w:rPr>
          <w:rFonts w:hint="eastAsia" w:ascii="楷体" w:hAnsi="楷体" w:eastAsia="楷体"/>
          <w:sz w:val="32"/>
          <w:szCs w:val="32"/>
          <w:highlight w:val="none"/>
        </w:rPr>
      </w:pPr>
      <w:r>
        <w:rPr>
          <w:rFonts w:hint="eastAsia" w:ascii="楷体" w:hAnsi="楷体" w:eastAsia="楷体"/>
          <w:sz w:val="32"/>
          <w:szCs w:val="32"/>
          <w:highlight w:val="none"/>
        </w:rPr>
        <w:t>（</w:t>
      </w:r>
      <w:r>
        <w:rPr>
          <w:rFonts w:hint="eastAsia" w:ascii="楷体" w:hAnsi="楷体" w:eastAsia="楷体"/>
          <w:sz w:val="32"/>
          <w:szCs w:val="32"/>
          <w:highlight w:val="none"/>
          <w:lang w:eastAsia="zh-CN"/>
        </w:rPr>
        <w:t>三</w:t>
      </w:r>
      <w:r>
        <w:rPr>
          <w:rFonts w:hint="eastAsia" w:ascii="楷体" w:hAnsi="楷体" w:eastAsia="楷体"/>
          <w:sz w:val="32"/>
          <w:szCs w:val="32"/>
          <w:highlight w:val="none"/>
        </w:rPr>
        <w:t>）</w:t>
      </w:r>
      <w:r>
        <w:rPr>
          <w:rFonts w:hint="eastAsia" w:ascii="楷体" w:hAnsi="楷体" w:eastAsia="楷体"/>
          <w:sz w:val="32"/>
          <w:szCs w:val="32"/>
          <w:highlight w:val="none"/>
          <w:lang w:eastAsia="zh-CN"/>
        </w:rPr>
        <w:t>单位</w:t>
      </w:r>
      <w:r>
        <w:rPr>
          <w:rFonts w:hint="eastAsia" w:ascii="楷体" w:hAnsi="楷体" w:eastAsia="楷体"/>
          <w:sz w:val="32"/>
          <w:szCs w:val="32"/>
          <w:highlight w:val="none"/>
        </w:rPr>
        <w:t xml:space="preserve">人员和车辆的编制及实有情况 </w:t>
      </w:r>
    </w:p>
    <w:p>
      <w:pPr>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宋体" w:eastAsia="仿宋_GB2312" w:cs="Arial"/>
          <w:kern w:val="0"/>
          <w:sz w:val="32"/>
          <w:szCs w:val="32"/>
          <w:highlight w:val="none"/>
          <w:lang w:eastAsia="zh-CN"/>
        </w:rPr>
      </w:pPr>
      <w:r>
        <w:rPr>
          <w:rFonts w:hint="eastAsia" w:ascii="仿宋_GB2312" w:eastAsia="仿宋_GB2312"/>
          <w:sz w:val="32"/>
          <w:szCs w:val="32"/>
          <w:highlight w:val="none"/>
          <w:lang w:eastAsia="zh-CN"/>
        </w:rPr>
        <w:t>我单位</w:t>
      </w:r>
      <w:r>
        <w:rPr>
          <w:rFonts w:hint="eastAsia" w:ascii="仿宋_GB2312" w:eastAsia="仿宋_GB2312"/>
          <w:sz w:val="32"/>
          <w:szCs w:val="32"/>
          <w:highlight w:val="none"/>
          <w:lang w:val="en-US" w:eastAsia="zh-CN"/>
        </w:rPr>
        <w:t>2024年</w:t>
      </w:r>
      <w:r>
        <w:rPr>
          <w:rFonts w:hint="eastAsia" w:ascii="仿宋_GB2312" w:eastAsia="仿宋_GB2312"/>
          <w:sz w:val="32"/>
          <w:szCs w:val="32"/>
          <w:highlight w:val="none"/>
        </w:rPr>
        <w:t>末</w:t>
      </w:r>
      <w:r>
        <w:rPr>
          <w:rFonts w:hint="eastAsia" w:ascii="仿宋_GB2312" w:eastAsia="仿宋_GB2312"/>
          <w:sz w:val="32"/>
          <w:szCs w:val="32"/>
          <w:highlight w:val="none"/>
          <w:lang w:eastAsia="zh-CN"/>
        </w:rPr>
        <w:t>编制内</w:t>
      </w:r>
      <w:r>
        <w:rPr>
          <w:rFonts w:hint="eastAsia" w:ascii="仿宋_GB2312" w:eastAsia="仿宋_GB2312"/>
          <w:sz w:val="32"/>
          <w:szCs w:val="32"/>
          <w:highlight w:val="none"/>
        </w:rPr>
        <w:t>实有人员</w:t>
      </w:r>
      <w:r>
        <w:rPr>
          <w:rFonts w:hint="eastAsia" w:ascii="Times New Roman" w:hAnsi="Times New Roman" w:eastAsia="仿宋_GB2312" w:cs="仿宋_GB2312"/>
          <w:color w:val="auto"/>
          <w:sz w:val="32"/>
          <w:szCs w:val="32"/>
          <w:lang w:val="en-US" w:eastAsia="zh-CN"/>
        </w:rPr>
        <w:t>80</w:t>
      </w:r>
      <w:r>
        <w:rPr>
          <w:rFonts w:hint="eastAsia" w:ascii="仿宋_GB2312" w:hAnsi="宋体" w:eastAsia="仿宋_GB2312" w:cs="Arial"/>
          <w:kern w:val="0"/>
          <w:sz w:val="32"/>
          <w:szCs w:val="32"/>
          <w:highlight w:val="none"/>
        </w:rPr>
        <w:t>人。</w:t>
      </w:r>
      <w:r>
        <w:rPr>
          <w:rFonts w:hint="eastAsia" w:ascii="仿宋_GB2312" w:hAnsi="宋体" w:eastAsia="仿宋_GB2312" w:cs="Arial"/>
          <w:b w:val="0"/>
          <w:bCs w:val="0"/>
          <w:kern w:val="0"/>
          <w:sz w:val="32"/>
          <w:szCs w:val="32"/>
          <w:highlight w:val="none"/>
          <w:lang w:eastAsia="zh-CN"/>
        </w:rPr>
        <w:t>包括</w:t>
      </w:r>
      <w:r>
        <w:rPr>
          <w:rFonts w:hint="eastAsia" w:ascii="仿宋_GB2312" w:hAnsi="宋体" w:eastAsia="仿宋_GB2312" w:cs="Arial"/>
          <w:kern w:val="0"/>
          <w:sz w:val="32"/>
          <w:szCs w:val="32"/>
          <w:highlight w:val="none"/>
          <w:lang w:eastAsia="zh-CN"/>
        </w:rPr>
        <w:t>财政拨款开支经费的</w:t>
      </w:r>
      <w:r>
        <w:rPr>
          <w:rFonts w:hint="eastAsia" w:ascii="仿宋_GB2312" w:hAnsi="宋体" w:eastAsia="仿宋_GB2312" w:cs="Arial"/>
          <w:kern w:val="0"/>
          <w:sz w:val="32"/>
          <w:szCs w:val="32"/>
          <w:highlight w:val="none"/>
        </w:rPr>
        <w:t>：</w:t>
      </w:r>
      <w:r>
        <w:rPr>
          <w:rFonts w:hint="eastAsia" w:ascii="仿宋_GB2312" w:hAnsi="宋体" w:eastAsia="仿宋_GB2312" w:cs="Arial"/>
          <w:kern w:val="0"/>
          <w:sz w:val="32"/>
          <w:szCs w:val="32"/>
          <w:highlight w:val="none"/>
          <w:lang w:eastAsia="zh-CN"/>
        </w:rPr>
        <w:t>公务员</w:t>
      </w:r>
      <w:r>
        <w:rPr>
          <w:rFonts w:hint="eastAsia" w:ascii="Times New Roman" w:hAnsi="Times New Roman" w:eastAsia="仿宋_GB2312" w:cs="仿宋_GB2312"/>
          <w:color w:val="auto"/>
          <w:sz w:val="32"/>
          <w:szCs w:val="32"/>
          <w:lang w:val="en-US" w:eastAsia="zh-CN"/>
        </w:rPr>
        <w:t>0</w:t>
      </w:r>
      <w:r>
        <w:rPr>
          <w:rFonts w:hint="eastAsia" w:ascii="仿宋_GB2312" w:hAnsi="宋体" w:eastAsia="仿宋_GB2312" w:cs="Arial"/>
          <w:kern w:val="0"/>
          <w:sz w:val="32"/>
          <w:szCs w:val="32"/>
          <w:highlight w:val="none"/>
        </w:rPr>
        <w:t>人，</w:t>
      </w:r>
      <w:r>
        <w:rPr>
          <w:rFonts w:hint="eastAsia" w:ascii="仿宋_GB2312" w:hAnsi="宋体" w:eastAsia="仿宋_GB2312" w:cs="Arial"/>
          <w:kern w:val="0"/>
          <w:sz w:val="32"/>
          <w:szCs w:val="32"/>
          <w:highlight w:val="none"/>
          <w:lang w:eastAsia="zh-CN"/>
        </w:rPr>
        <w:t>参照公务员法管理人员</w:t>
      </w:r>
      <w:r>
        <w:rPr>
          <w:rFonts w:hint="eastAsia" w:ascii="Times New Roman" w:hAnsi="Times New Roman" w:eastAsia="仿宋_GB2312" w:cs="仿宋_GB2312"/>
          <w:color w:val="auto"/>
          <w:sz w:val="32"/>
          <w:szCs w:val="32"/>
          <w:lang w:val="en-US" w:eastAsia="zh-CN"/>
        </w:rPr>
        <w:t>0</w:t>
      </w:r>
      <w:r>
        <w:rPr>
          <w:rFonts w:hint="eastAsia" w:ascii="仿宋_GB2312" w:hAnsi="宋体" w:eastAsia="仿宋_GB2312" w:cs="Arial"/>
          <w:kern w:val="0"/>
          <w:sz w:val="32"/>
          <w:szCs w:val="32"/>
          <w:highlight w:val="none"/>
        </w:rPr>
        <w:t>人</w:t>
      </w:r>
      <w:r>
        <w:rPr>
          <w:rFonts w:hint="eastAsia" w:ascii="仿宋_GB2312" w:hAnsi="宋体" w:eastAsia="仿宋_GB2312" w:cs="Arial"/>
          <w:kern w:val="0"/>
          <w:sz w:val="32"/>
          <w:szCs w:val="32"/>
          <w:highlight w:val="none"/>
          <w:lang w:eastAsia="zh-CN"/>
        </w:rPr>
        <w:t>，</w:t>
      </w:r>
      <w:r>
        <w:rPr>
          <w:rFonts w:hint="eastAsia" w:ascii="仿宋_GB2312" w:hAnsi="宋体" w:eastAsia="仿宋_GB2312" w:cs="Arial"/>
          <w:kern w:val="0"/>
          <w:sz w:val="32"/>
          <w:szCs w:val="32"/>
          <w:highlight w:val="none"/>
        </w:rPr>
        <w:t>事业管理人员和专业技术人员</w:t>
      </w:r>
      <w:r>
        <w:rPr>
          <w:rFonts w:hint="eastAsia" w:ascii="Times New Roman" w:hAnsi="Times New Roman" w:eastAsia="仿宋_GB2312" w:cs="仿宋_GB2312"/>
          <w:color w:val="auto"/>
          <w:sz w:val="32"/>
          <w:szCs w:val="32"/>
          <w:lang w:val="en-US" w:eastAsia="zh-CN"/>
        </w:rPr>
        <w:t>79</w:t>
      </w:r>
      <w:r>
        <w:rPr>
          <w:rFonts w:hint="eastAsia" w:ascii="仿宋_GB2312" w:hAnsi="宋体" w:eastAsia="仿宋_GB2312" w:cs="Arial"/>
          <w:kern w:val="0"/>
          <w:sz w:val="32"/>
          <w:szCs w:val="32"/>
          <w:highlight w:val="none"/>
        </w:rPr>
        <w:t>人，机关和事业工人</w:t>
      </w:r>
      <w:r>
        <w:rPr>
          <w:rFonts w:hint="eastAsia" w:ascii="Times New Roman" w:hAnsi="Times New Roman" w:eastAsia="仿宋_GB2312" w:cs="仿宋_GB2312"/>
          <w:color w:val="auto"/>
          <w:sz w:val="32"/>
          <w:szCs w:val="32"/>
          <w:lang w:val="en-US" w:eastAsia="zh-CN"/>
        </w:rPr>
        <w:t>1</w:t>
      </w:r>
      <w:r>
        <w:rPr>
          <w:rFonts w:hint="eastAsia" w:ascii="仿宋_GB2312" w:hAnsi="宋体" w:eastAsia="仿宋_GB2312" w:cs="Arial"/>
          <w:kern w:val="0"/>
          <w:sz w:val="32"/>
          <w:szCs w:val="32"/>
          <w:highlight w:val="none"/>
        </w:rPr>
        <w:t>人</w:t>
      </w:r>
      <w:r>
        <w:rPr>
          <w:rFonts w:hint="eastAsia" w:ascii="仿宋_GB2312" w:hAnsi="宋体" w:eastAsia="仿宋_GB2312" w:cs="Arial"/>
          <w:kern w:val="0"/>
          <w:sz w:val="32"/>
          <w:szCs w:val="32"/>
          <w:highlight w:val="none"/>
          <w:lang w:eastAsia="zh-CN"/>
        </w:rPr>
        <w:t>；经费自理人员</w:t>
      </w:r>
      <w:r>
        <w:rPr>
          <w:rFonts w:hint="eastAsia" w:ascii="Times New Roman" w:hAnsi="Times New Roman" w:eastAsia="仿宋_GB2312" w:cs="仿宋_GB2312"/>
          <w:color w:val="auto"/>
          <w:sz w:val="32"/>
          <w:szCs w:val="32"/>
          <w:lang w:val="en-US" w:eastAsia="zh-CN"/>
        </w:rPr>
        <w:t>0</w:t>
      </w:r>
      <w:r>
        <w:rPr>
          <w:rFonts w:hint="eastAsia" w:ascii="仿宋_GB2312" w:hAnsi="宋体" w:eastAsia="仿宋_GB2312" w:cs="Arial"/>
          <w:kern w:val="0"/>
          <w:sz w:val="32"/>
          <w:szCs w:val="32"/>
          <w:highlight w:val="none"/>
        </w:rPr>
        <w:t>人</w:t>
      </w:r>
      <w:r>
        <w:rPr>
          <w:rFonts w:hint="eastAsia" w:ascii="仿宋_GB2312" w:hAnsi="宋体" w:eastAsia="仿宋_GB2312" w:cs="Arial"/>
          <w:kern w:val="0"/>
          <w:sz w:val="32"/>
          <w:szCs w:val="32"/>
          <w:highlight w:val="none"/>
          <w:lang w:eastAsia="zh-CN"/>
        </w:rPr>
        <w:t>。</w:t>
      </w:r>
    </w:p>
    <w:p>
      <w:pPr>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宋体" w:eastAsia="仿宋_GB2312" w:cs="Arial"/>
          <w:kern w:val="0"/>
          <w:sz w:val="32"/>
          <w:szCs w:val="32"/>
          <w:highlight w:val="none"/>
          <w:lang w:val="en-US" w:eastAsia="zh-CN"/>
        </w:rPr>
      </w:pPr>
      <w:r>
        <w:rPr>
          <w:rFonts w:hint="eastAsia" w:ascii="仿宋_GB2312" w:eastAsia="仿宋_GB2312"/>
          <w:sz w:val="32"/>
          <w:szCs w:val="32"/>
          <w:highlight w:val="none"/>
          <w:lang w:eastAsia="zh-CN"/>
        </w:rPr>
        <w:t>我单位</w:t>
      </w:r>
      <w:r>
        <w:rPr>
          <w:rFonts w:hint="eastAsia" w:ascii="Times New Roman" w:hAnsi="Times New Roman" w:eastAsia="仿宋_GB2312"/>
          <w:sz w:val="32"/>
          <w:szCs w:val="32"/>
          <w:highlight w:val="none"/>
          <w:lang w:val="en-US" w:eastAsia="zh-CN"/>
        </w:rPr>
        <w:t>2024</w:t>
      </w:r>
      <w:r>
        <w:rPr>
          <w:rFonts w:hint="eastAsia" w:ascii="仿宋_GB2312" w:eastAsia="仿宋_GB2312"/>
          <w:sz w:val="32"/>
          <w:szCs w:val="32"/>
          <w:highlight w:val="none"/>
          <w:lang w:val="en-US" w:eastAsia="zh-CN"/>
        </w:rPr>
        <w:t>年</w:t>
      </w:r>
      <w:r>
        <w:rPr>
          <w:rFonts w:hint="eastAsia" w:ascii="仿宋_GB2312" w:eastAsia="仿宋_GB2312"/>
          <w:sz w:val="32"/>
          <w:szCs w:val="32"/>
          <w:highlight w:val="none"/>
        </w:rPr>
        <w:t>末</w:t>
      </w:r>
      <w:r>
        <w:rPr>
          <w:rFonts w:hint="eastAsia" w:ascii="仿宋_GB2312" w:eastAsia="仿宋_GB2312"/>
          <w:sz w:val="32"/>
          <w:szCs w:val="32"/>
          <w:highlight w:val="none"/>
          <w:lang w:eastAsia="zh-CN"/>
        </w:rPr>
        <w:t>其他人员</w:t>
      </w:r>
      <w:r>
        <w:rPr>
          <w:rFonts w:hint="eastAsia" w:ascii="Times New Roman" w:hAnsi="Times New Roman" w:eastAsia="仿宋_GB2312" w:cs="仿宋_GB2312"/>
          <w:color w:val="auto"/>
          <w:sz w:val="32"/>
          <w:szCs w:val="32"/>
          <w:lang w:val="en-US" w:eastAsia="zh-CN"/>
        </w:rPr>
        <w:t>3</w:t>
      </w:r>
      <w:r>
        <w:rPr>
          <w:rFonts w:hint="eastAsia" w:ascii="仿宋_GB2312" w:eastAsia="仿宋_GB2312"/>
          <w:sz w:val="32"/>
          <w:szCs w:val="32"/>
          <w:highlight w:val="none"/>
          <w:lang w:val="en-US" w:eastAsia="zh-CN"/>
        </w:rPr>
        <w:t>人。包括财政拨款开支经费的人员</w:t>
      </w:r>
      <w:r>
        <w:rPr>
          <w:rFonts w:hint="eastAsia" w:ascii="Times New Roman" w:hAnsi="Times New Roman" w:eastAsia="仿宋_GB2312" w:cs="仿宋_GB2312"/>
          <w:color w:val="auto"/>
          <w:sz w:val="32"/>
          <w:szCs w:val="32"/>
          <w:lang w:val="en-US" w:eastAsia="zh-CN"/>
        </w:rPr>
        <w:t>3</w:t>
      </w:r>
      <w:r>
        <w:rPr>
          <w:rFonts w:hint="eastAsia" w:ascii="仿宋_GB2312" w:eastAsia="仿宋_GB2312"/>
          <w:sz w:val="32"/>
          <w:szCs w:val="32"/>
          <w:highlight w:val="none"/>
          <w:lang w:eastAsia="zh-CN"/>
        </w:rPr>
        <w:t>人；经费自理人员</w:t>
      </w:r>
      <w:r>
        <w:rPr>
          <w:rFonts w:hint="eastAsia" w:ascii="Times New Roman" w:hAnsi="Times New Roman" w:eastAsia="仿宋_GB2312" w:cs="仿宋_GB2312"/>
          <w:color w:val="auto"/>
          <w:sz w:val="32"/>
          <w:szCs w:val="32"/>
          <w:lang w:val="en-US" w:eastAsia="zh-CN"/>
        </w:rPr>
        <w:t>0</w:t>
      </w:r>
      <w:r>
        <w:rPr>
          <w:rFonts w:hint="eastAsia" w:ascii="仿宋_GB2312" w:eastAsia="仿宋_GB2312"/>
          <w:sz w:val="32"/>
          <w:szCs w:val="32"/>
          <w:highlight w:val="none"/>
          <w:lang w:eastAsia="zh-CN"/>
        </w:rPr>
        <w:t>人。</w:t>
      </w:r>
    </w:p>
    <w:p>
      <w:pPr>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宋体" w:eastAsia="仿宋_GB2312" w:cs="Arial"/>
          <w:color w:val="FF0000"/>
          <w:kern w:val="0"/>
          <w:sz w:val="32"/>
          <w:szCs w:val="32"/>
          <w:highlight w:val="none"/>
        </w:rPr>
      </w:pPr>
      <w:r>
        <w:rPr>
          <w:rFonts w:hint="eastAsia" w:ascii="仿宋_GB2312" w:hAnsi="宋体" w:eastAsia="仿宋_GB2312" w:cs="Arial"/>
          <w:kern w:val="0"/>
          <w:sz w:val="32"/>
          <w:szCs w:val="32"/>
          <w:highlight w:val="none"/>
          <w:lang w:eastAsia="zh-CN"/>
        </w:rPr>
        <w:t>年末尚未移交</w:t>
      </w:r>
      <w:r>
        <w:rPr>
          <w:rFonts w:hint="eastAsia" w:ascii="仿宋_GB2312" w:hAnsi="宋体" w:eastAsia="仿宋_GB2312" w:cs="Arial"/>
          <w:kern w:val="0"/>
          <w:sz w:val="32"/>
          <w:szCs w:val="32"/>
          <w:highlight w:val="none"/>
        </w:rPr>
        <w:t>养老保险基金发放养老金的离退休人员</w:t>
      </w:r>
      <w:r>
        <w:rPr>
          <w:rFonts w:hint="eastAsia" w:ascii="仿宋_GB2312" w:hAnsi="宋体" w:eastAsia="仿宋_GB2312" w:cs="Arial"/>
          <w:kern w:val="0"/>
          <w:sz w:val="32"/>
          <w:szCs w:val="32"/>
          <w:highlight w:val="none"/>
          <w:lang w:eastAsia="zh-CN"/>
        </w:rPr>
        <w:t>共计</w:t>
      </w:r>
      <w:r>
        <w:rPr>
          <w:rFonts w:hint="eastAsia" w:ascii="Times New Roman" w:hAnsi="Times New Roman" w:eastAsia="仿宋_GB2312" w:cs="仿宋_GB2312"/>
          <w:color w:val="auto"/>
          <w:sz w:val="32"/>
          <w:szCs w:val="32"/>
          <w:lang w:val="en-US" w:eastAsia="zh-CN"/>
        </w:rPr>
        <w:t>0</w:t>
      </w:r>
      <w:r>
        <w:rPr>
          <w:rFonts w:hint="eastAsia" w:ascii="仿宋_GB2312" w:hAnsi="宋体" w:eastAsia="仿宋_GB2312" w:cs="Arial"/>
          <w:kern w:val="0"/>
          <w:sz w:val="32"/>
          <w:szCs w:val="32"/>
          <w:highlight w:val="none"/>
        </w:rPr>
        <w:t>人</w:t>
      </w:r>
      <w:r>
        <w:rPr>
          <w:rFonts w:hint="eastAsia" w:ascii="仿宋_GB2312" w:hAnsi="宋体" w:eastAsia="仿宋_GB2312" w:cs="Arial"/>
          <w:kern w:val="0"/>
          <w:sz w:val="32"/>
          <w:szCs w:val="32"/>
          <w:highlight w:val="none"/>
          <w:lang w:eastAsia="zh-CN"/>
        </w:rPr>
        <w:t>（</w:t>
      </w:r>
      <w:r>
        <w:rPr>
          <w:rFonts w:hint="eastAsia" w:ascii="仿宋_GB2312" w:hAnsi="宋体" w:eastAsia="仿宋_GB2312" w:cs="Arial"/>
          <w:kern w:val="0"/>
          <w:sz w:val="32"/>
          <w:szCs w:val="32"/>
          <w:highlight w:val="none"/>
        </w:rPr>
        <w:t>离休</w:t>
      </w:r>
      <w:r>
        <w:rPr>
          <w:rFonts w:hint="eastAsia" w:ascii="Times New Roman" w:hAnsi="Times New Roman" w:eastAsia="仿宋_GB2312" w:cs="仿宋_GB2312"/>
          <w:color w:val="auto"/>
          <w:sz w:val="32"/>
          <w:szCs w:val="32"/>
          <w:lang w:val="en-US" w:eastAsia="zh-CN"/>
        </w:rPr>
        <w:t>0</w:t>
      </w:r>
      <w:r>
        <w:rPr>
          <w:rFonts w:hint="eastAsia" w:ascii="仿宋_GB2312" w:hAnsi="宋体" w:eastAsia="仿宋_GB2312" w:cs="Arial"/>
          <w:kern w:val="0"/>
          <w:sz w:val="32"/>
          <w:szCs w:val="32"/>
          <w:highlight w:val="none"/>
        </w:rPr>
        <w:t>人，退休</w:t>
      </w:r>
      <w:r>
        <w:rPr>
          <w:rFonts w:hint="eastAsia" w:ascii="Times New Roman" w:hAnsi="Times New Roman" w:eastAsia="仿宋_GB2312" w:cs="仿宋_GB2312"/>
          <w:color w:val="auto"/>
          <w:sz w:val="32"/>
          <w:szCs w:val="32"/>
          <w:lang w:val="en-US" w:eastAsia="zh-CN"/>
        </w:rPr>
        <w:t>0</w:t>
      </w:r>
      <w:r>
        <w:rPr>
          <w:rFonts w:hint="eastAsia" w:ascii="仿宋_GB2312" w:hAnsi="宋体" w:eastAsia="仿宋_GB2312" w:cs="Arial"/>
          <w:kern w:val="0"/>
          <w:sz w:val="32"/>
          <w:szCs w:val="32"/>
          <w:highlight w:val="none"/>
        </w:rPr>
        <w:t>人</w:t>
      </w:r>
      <w:r>
        <w:rPr>
          <w:rFonts w:hint="eastAsia" w:ascii="仿宋_GB2312" w:hAnsi="宋体" w:eastAsia="仿宋_GB2312" w:cs="Arial"/>
          <w:kern w:val="0"/>
          <w:sz w:val="32"/>
          <w:szCs w:val="32"/>
          <w:highlight w:val="none"/>
          <w:lang w:eastAsia="zh-CN"/>
        </w:rPr>
        <w:t>）。年末</w:t>
      </w:r>
      <w:r>
        <w:rPr>
          <w:rFonts w:hint="eastAsia" w:ascii="仿宋_GB2312" w:hAnsi="宋体" w:eastAsia="仿宋_GB2312" w:cs="Arial"/>
          <w:kern w:val="0"/>
          <w:sz w:val="32"/>
          <w:szCs w:val="32"/>
          <w:highlight w:val="none"/>
        </w:rPr>
        <w:t>由养老保险基金发放养老金的离退休人员</w:t>
      </w:r>
      <w:r>
        <w:rPr>
          <w:rFonts w:hint="eastAsia" w:ascii="Times New Roman" w:hAnsi="Times New Roman" w:eastAsia="仿宋_GB2312" w:cs="仿宋_GB2312"/>
          <w:color w:val="auto"/>
          <w:sz w:val="32"/>
          <w:szCs w:val="32"/>
          <w:lang w:val="en-US" w:eastAsia="zh-CN"/>
        </w:rPr>
        <w:t>83</w:t>
      </w:r>
      <w:r>
        <w:rPr>
          <w:rFonts w:hint="eastAsia" w:ascii="仿宋_GB2312" w:hAnsi="宋体" w:eastAsia="仿宋_GB2312" w:cs="Arial"/>
          <w:kern w:val="0"/>
          <w:sz w:val="32"/>
          <w:szCs w:val="32"/>
          <w:highlight w:val="none"/>
          <w:lang w:val="en-US" w:eastAsia="zh-CN"/>
        </w:rPr>
        <w:t>人</w:t>
      </w:r>
      <w:r>
        <w:rPr>
          <w:rFonts w:hint="eastAsia" w:ascii="仿宋_GB2312" w:hAnsi="宋体" w:eastAsia="仿宋_GB2312" w:cs="Arial"/>
          <w:kern w:val="0"/>
          <w:sz w:val="32"/>
          <w:szCs w:val="32"/>
          <w:highlight w:val="none"/>
          <w:lang w:eastAsia="zh-CN"/>
        </w:rPr>
        <w:t>（</w:t>
      </w:r>
      <w:r>
        <w:rPr>
          <w:rFonts w:hint="eastAsia" w:ascii="仿宋_GB2312" w:hAnsi="宋体" w:eastAsia="仿宋_GB2312" w:cs="Arial"/>
          <w:kern w:val="0"/>
          <w:sz w:val="32"/>
          <w:szCs w:val="32"/>
          <w:highlight w:val="none"/>
        </w:rPr>
        <w:t>离休</w:t>
      </w:r>
      <w:r>
        <w:rPr>
          <w:rFonts w:hint="eastAsia" w:ascii="Times New Roman" w:hAnsi="Times New Roman" w:eastAsia="仿宋_GB2312" w:cs="仿宋_GB2312"/>
          <w:color w:val="auto"/>
          <w:sz w:val="32"/>
          <w:szCs w:val="32"/>
          <w:lang w:val="en-US" w:eastAsia="zh-CN"/>
        </w:rPr>
        <w:t>0</w:t>
      </w:r>
      <w:r>
        <w:rPr>
          <w:rFonts w:hint="eastAsia" w:ascii="仿宋_GB2312" w:hAnsi="宋体" w:eastAsia="仿宋_GB2312" w:cs="Arial"/>
          <w:kern w:val="0"/>
          <w:sz w:val="32"/>
          <w:szCs w:val="32"/>
          <w:highlight w:val="none"/>
        </w:rPr>
        <w:t>人，退休</w:t>
      </w:r>
      <w:r>
        <w:rPr>
          <w:rFonts w:hint="eastAsia" w:ascii="Times New Roman" w:hAnsi="Times New Roman" w:eastAsia="仿宋_GB2312" w:cs="仿宋_GB2312"/>
          <w:color w:val="auto"/>
          <w:sz w:val="32"/>
          <w:szCs w:val="32"/>
          <w:lang w:val="en-US" w:eastAsia="zh-CN"/>
        </w:rPr>
        <w:t>83</w:t>
      </w:r>
      <w:r>
        <w:rPr>
          <w:rFonts w:hint="eastAsia" w:ascii="仿宋_GB2312" w:hAnsi="宋体" w:eastAsia="仿宋_GB2312" w:cs="Arial"/>
          <w:kern w:val="0"/>
          <w:sz w:val="32"/>
          <w:szCs w:val="32"/>
          <w:highlight w:val="none"/>
        </w:rPr>
        <w:t>人</w:t>
      </w:r>
      <w:r>
        <w:rPr>
          <w:rFonts w:hint="eastAsia" w:ascii="仿宋_GB2312" w:hAnsi="宋体" w:eastAsia="仿宋_GB2312" w:cs="Arial"/>
          <w:kern w:val="0"/>
          <w:sz w:val="32"/>
          <w:szCs w:val="32"/>
          <w:highlight w:val="none"/>
          <w:lang w:eastAsia="zh-CN"/>
        </w:rPr>
        <w:t>）</w:t>
      </w:r>
      <w:r>
        <w:rPr>
          <w:rFonts w:hint="eastAsia" w:ascii="仿宋_GB2312" w:hAnsi="宋体" w:eastAsia="仿宋_GB2312" w:cs="Arial"/>
          <w:kern w:val="0"/>
          <w:sz w:val="32"/>
          <w:szCs w:val="32"/>
          <w:highlight w:val="none"/>
        </w:rPr>
        <w:t>。</w:t>
      </w:r>
      <w:r>
        <w:rPr>
          <w:rFonts w:hint="eastAsia" w:ascii="仿宋_GB2312" w:hAnsi="宋体" w:eastAsia="仿宋_GB2312" w:cs="Arial"/>
          <w:kern w:val="0"/>
          <w:sz w:val="32"/>
          <w:szCs w:val="32"/>
          <w:highlight w:val="none"/>
          <w:lang w:val="en-US" w:eastAsia="zh-CN"/>
        </w:rPr>
        <w:t>年末学生</w:t>
      </w:r>
      <w:r>
        <w:rPr>
          <w:rFonts w:hint="eastAsia" w:ascii="Times New Roman" w:hAnsi="Times New Roman" w:eastAsia="仿宋_GB2312" w:cs="仿宋_GB2312"/>
          <w:color w:val="auto"/>
          <w:sz w:val="32"/>
          <w:szCs w:val="32"/>
          <w:lang w:val="en-US" w:eastAsia="zh-CN"/>
        </w:rPr>
        <w:t>583</w:t>
      </w:r>
      <w:r>
        <w:rPr>
          <w:rFonts w:hint="eastAsia" w:ascii="仿宋_GB2312" w:hAnsi="宋体" w:eastAsia="仿宋_GB2312" w:cs="Arial"/>
          <w:kern w:val="0"/>
          <w:sz w:val="32"/>
          <w:szCs w:val="32"/>
          <w:highlight w:val="none"/>
          <w:lang w:val="en-US" w:eastAsia="zh-CN"/>
        </w:rPr>
        <w:t>人。年末遗属</w:t>
      </w:r>
      <w:r>
        <w:rPr>
          <w:rFonts w:hint="eastAsia" w:ascii="Times New Roman" w:hAnsi="Times New Roman" w:eastAsia="仿宋_GB2312" w:cs="仿宋_GB2312"/>
          <w:color w:val="auto"/>
          <w:sz w:val="32"/>
          <w:szCs w:val="32"/>
          <w:lang w:val="en-US" w:eastAsia="zh-CN"/>
        </w:rPr>
        <w:t>15</w:t>
      </w:r>
      <w:r>
        <w:rPr>
          <w:rFonts w:hint="eastAsia" w:ascii="仿宋_GB2312" w:hAnsi="宋体" w:eastAsia="仿宋_GB2312" w:cs="Arial"/>
          <w:kern w:val="0"/>
          <w:sz w:val="32"/>
          <w:szCs w:val="32"/>
          <w:highlight w:val="none"/>
          <w:lang w:val="en-US" w:eastAsia="zh-CN"/>
        </w:rPr>
        <w:t>人。</w:t>
      </w:r>
      <w:r>
        <w:rPr>
          <w:rFonts w:hint="eastAsia" w:ascii="仿宋_GB2312" w:hAnsi="仿宋_GB2312" w:eastAsia="仿宋_GB2312" w:cs="仿宋_GB2312"/>
          <w:b w:val="0"/>
          <w:bCs w:val="0"/>
          <w:sz w:val="32"/>
          <w:szCs w:val="32"/>
          <w:highlight w:val="none"/>
          <w:u w:val="none"/>
          <w:lang w:val="en-US" w:eastAsia="zh-CN"/>
        </w:rPr>
        <w:t>车辆编制</w:t>
      </w:r>
      <w:r>
        <w:rPr>
          <w:rFonts w:hint="eastAsia" w:ascii="Times New Roman" w:hAnsi="Times New Roman" w:eastAsia="仿宋_GB2312" w:cs="仿宋_GB2312"/>
          <w:b w:val="0"/>
          <w:bCs w:val="0"/>
          <w:sz w:val="32"/>
          <w:szCs w:val="32"/>
          <w:highlight w:val="none"/>
          <w:u w:val="none"/>
          <w:lang w:val="en-US" w:eastAsia="zh-CN"/>
        </w:rPr>
        <w:t>1</w:t>
      </w:r>
      <w:r>
        <w:rPr>
          <w:rFonts w:hint="eastAsia" w:ascii="仿宋_GB2312" w:hAnsi="仿宋_GB2312" w:eastAsia="仿宋_GB2312" w:cs="仿宋_GB2312"/>
          <w:b w:val="0"/>
          <w:bCs w:val="0"/>
          <w:sz w:val="32"/>
          <w:szCs w:val="32"/>
          <w:highlight w:val="none"/>
          <w:u w:val="none"/>
          <w:lang w:val="en-US" w:eastAsia="zh-CN"/>
        </w:rPr>
        <w:t>辆，在编实有车辆</w:t>
      </w:r>
      <w:r>
        <w:rPr>
          <w:rFonts w:hint="eastAsia" w:ascii="Times New Roman" w:hAnsi="Times New Roman" w:eastAsia="仿宋_GB2312" w:cs="仿宋_GB2312"/>
          <w:b w:val="0"/>
          <w:bCs w:val="0"/>
          <w:sz w:val="32"/>
          <w:szCs w:val="32"/>
          <w:highlight w:val="none"/>
          <w:u w:val="none"/>
          <w:lang w:val="en-US" w:eastAsia="zh-CN"/>
        </w:rPr>
        <w:t>1</w:t>
      </w:r>
      <w:r>
        <w:rPr>
          <w:rFonts w:hint="eastAsia" w:ascii="仿宋_GB2312" w:hAnsi="仿宋_GB2312" w:eastAsia="仿宋_GB2312" w:cs="仿宋_GB2312"/>
          <w:b w:val="0"/>
          <w:bCs w:val="0"/>
          <w:sz w:val="32"/>
          <w:szCs w:val="32"/>
          <w:highlight w:val="none"/>
          <w:u w:val="none"/>
          <w:lang w:val="en-US" w:eastAsia="zh-CN"/>
        </w:rPr>
        <w:t>辆，超编</w:t>
      </w:r>
      <w:r>
        <w:rPr>
          <w:rFonts w:hint="eastAsia" w:ascii="Times New Roman" w:hAnsi="Times New Roman" w:eastAsia="仿宋_GB2312" w:cs="仿宋_GB2312"/>
          <w:b w:val="0"/>
          <w:bCs w:val="0"/>
          <w:sz w:val="32"/>
          <w:szCs w:val="32"/>
          <w:highlight w:val="none"/>
          <w:u w:val="none"/>
          <w:lang w:val="en-US" w:eastAsia="zh-CN"/>
        </w:rPr>
        <w:t>0</w:t>
      </w:r>
      <w:r>
        <w:rPr>
          <w:rFonts w:hint="eastAsia" w:ascii="仿宋_GB2312" w:hAnsi="仿宋_GB2312" w:eastAsia="仿宋_GB2312" w:cs="仿宋_GB2312"/>
          <w:b w:val="0"/>
          <w:bCs w:val="0"/>
          <w:sz w:val="32"/>
          <w:szCs w:val="32"/>
          <w:highlight w:val="none"/>
          <w:u w:val="none"/>
          <w:lang w:val="en-US" w:eastAsia="zh-CN"/>
        </w:rPr>
        <w:t>辆。</w:t>
      </w:r>
    </w:p>
    <w:p>
      <w:pPr>
        <w:pageBreakBefore w:val="0"/>
        <w:kinsoku/>
        <w:wordWrap/>
        <w:overflowPunct/>
        <w:topLinePunct w:val="0"/>
        <w:autoSpaceDE/>
        <w:autoSpaceDN/>
        <w:bidi w:val="0"/>
        <w:adjustRightInd/>
        <w:spacing w:line="590" w:lineRule="exact"/>
        <w:ind w:firstLine="640" w:firstLineChars="200"/>
        <w:textAlignment w:val="auto"/>
        <w:outlineLvl w:val="1"/>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三、重点工作概述</w:t>
      </w:r>
    </w:p>
    <w:p>
      <w:pPr>
        <w:pStyle w:val="9"/>
        <w:pageBreakBefore w:val="0"/>
        <w:kinsoku/>
        <w:wordWrap/>
        <w:overflowPunct/>
        <w:topLinePunct w:val="0"/>
        <w:autoSpaceDE/>
        <w:autoSpaceDN/>
        <w:bidi w:val="0"/>
        <w:adjustRightInd/>
        <w:spacing w:before="0" w:after="0" w:line="590" w:lineRule="exact"/>
        <w:ind w:left="0" w:right="0" w:firstLine="601"/>
        <w:textAlignment w:val="auto"/>
        <w:rPr>
          <w:rFonts w:ascii="宋体" w:hAnsi="宋体" w:eastAsia="宋体" w:cs="宋体"/>
          <w:sz w:val="32"/>
          <w:szCs w:val="32"/>
        </w:rPr>
      </w:pPr>
      <w:r>
        <w:rPr>
          <w:rFonts w:ascii="方正仿宋" w:hAnsi="方正仿宋" w:eastAsia="方正仿宋" w:cs="方正仿宋"/>
          <w:sz w:val="32"/>
          <w:szCs w:val="32"/>
        </w:rPr>
        <w:t>健全管理机制,结合实际，建立完善学生日常行为规范检查、班（队、晨）会、校园环境检查评比等常规管理制度，完善德育工作评价机制，促进德育管理的规范化、制度化、科学化。加强教师队伍建设,加强班主任选聘、培训、考核和奖惩。通过举办班主任培训、班主任论坛、优秀班主任风采展示等活动，促进班主任专业成长。对长期从事班主任工作或在班主任岗位上做出突出贡献的教师定期予以表彰奖励。</w:t>
      </w:r>
    </w:p>
    <w:p>
      <w:pPr>
        <w:pStyle w:val="9"/>
        <w:pageBreakBefore w:val="0"/>
        <w:kinsoku/>
        <w:wordWrap/>
        <w:overflowPunct/>
        <w:topLinePunct w:val="0"/>
        <w:autoSpaceDE/>
        <w:autoSpaceDN/>
        <w:bidi w:val="0"/>
        <w:adjustRightInd/>
        <w:spacing w:before="0" w:after="0" w:line="590" w:lineRule="exact"/>
        <w:ind w:left="0" w:right="0" w:firstLine="601"/>
        <w:textAlignment w:val="auto"/>
        <w:rPr>
          <w:rFonts w:ascii="宋体" w:hAnsi="宋体" w:eastAsia="宋体" w:cs="宋体"/>
          <w:sz w:val="32"/>
          <w:szCs w:val="32"/>
        </w:rPr>
      </w:pPr>
      <w:r>
        <w:rPr>
          <w:rFonts w:ascii="方正仿宋" w:hAnsi="方正仿宋" w:eastAsia="方正仿宋" w:cs="方正仿宋"/>
          <w:sz w:val="32"/>
          <w:szCs w:val="32"/>
        </w:rPr>
        <w:t>坚守德育阵地,开办好少先队展室、留守儿童之家、卓域楼等实践基地等校内德育基地，对学生进行教育,加强乡村少年宫和兴趣社团建设</w:t>
      </w:r>
      <w:r>
        <w:rPr>
          <w:rFonts w:ascii="Times New Roman" w:hAnsi="Times New Roman" w:eastAsia="Times New Roman" w:cs="Times New Roman"/>
          <w:sz w:val="32"/>
          <w:szCs w:val="32"/>
        </w:rPr>
        <w:t>,</w:t>
      </w:r>
      <w:r>
        <w:rPr>
          <w:rFonts w:ascii="方正仿宋" w:hAnsi="方正仿宋" w:eastAsia="方正仿宋" w:cs="方正仿宋"/>
          <w:sz w:val="32"/>
          <w:szCs w:val="32"/>
        </w:rPr>
        <w:t>依托学校现有资源，整合教育教学设施，充实各活动室器材，引领学校德育工作向规范化、特色化方向发展。细化学段德育目标，教育引导学生养成良好生活和行为习惯，具备保护生态环境的意识，形成诚实守信、友爱宽容、自尊自律、乐观向上等良好品质加强安全管理，确保师生的平安、安全。完善管理制度，明确工作责任。建立和完善学校校舍、场地、设备设施检查制度；加强教师思想素质教育，提升爱岗敬业奉献精神。进一步加强教师思想素质教育，开展师德师风专题教育活动，通过召开师德师风演讲比赛，撰写师德师风学习心得体会，充分发挥各校</w:t>
      </w:r>
      <w:r>
        <w:rPr>
          <w:rFonts w:ascii="Times New Roman" w:hAnsi="Times New Roman" w:eastAsia="Times New Roman" w:cs="Times New Roman"/>
          <w:sz w:val="32"/>
          <w:szCs w:val="32"/>
        </w:rPr>
        <w:t>“</w:t>
      </w:r>
      <w:r>
        <w:rPr>
          <w:rFonts w:ascii="方正仿宋" w:hAnsi="方正仿宋" w:eastAsia="方正仿宋" w:cs="方正仿宋"/>
          <w:sz w:val="32"/>
          <w:szCs w:val="32"/>
        </w:rPr>
        <w:t>书香清韵</w:t>
      </w:r>
      <w:r>
        <w:rPr>
          <w:rFonts w:ascii="Times New Roman" w:hAnsi="Times New Roman" w:eastAsia="Times New Roman" w:cs="Times New Roman"/>
          <w:sz w:val="32"/>
          <w:szCs w:val="32"/>
        </w:rPr>
        <w:t>”</w:t>
      </w:r>
      <w:r>
        <w:rPr>
          <w:rFonts w:ascii="方正仿宋" w:hAnsi="方正仿宋" w:eastAsia="方正仿宋" w:cs="方正仿宋"/>
          <w:sz w:val="32"/>
          <w:szCs w:val="32"/>
        </w:rPr>
        <w:t>研修学堂作用，鼓励老师多学习，多读书。</w:t>
      </w:r>
    </w:p>
    <w:p>
      <w:pPr>
        <w:pStyle w:val="9"/>
        <w:pageBreakBefore w:val="0"/>
        <w:kinsoku/>
        <w:wordWrap/>
        <w:overflowPunct/>
        <w:topLinePunct w:val="0"/>
        <w:autoSpaceDE/>
        <w:autoSpaceDN/>
        <w:bidi w:val="0"/>
        <w:adjustRightInd/>
        <w:spacing w:before="0" w:after="0" w:line="590" w:lineRule="exact"/>
        <w:ind w:left="0" w:right="0" w:firstLine="601"/>
        <w:textAlignment w:val="auto"/>
        <w:rPr>
          <w:rFonts w:ascii="宋体" w:hAnsi="宋体" w:eastAsia="宋体" w:cs="宋体"/>
          <w:sz w:val="32"/>
          <w:szCs w:val="32"/>
        </w:rPr>
      </w:pPr>
      <w:r>
        <w:rPr>
          <w:rFonts w:ascii="方正仿宋" w:hAnsi="方正仿宋" w:eastAsia="方正仿宋" w:cs="方正仿宋"/>
          <w:sz w:val="32"/>
          <w:szCs w:val="32"/>
        </w:rPr>
        <w:t>探索实践</w:t>
      </w:r>
      <w:r>
        <w:rPr>
          <w:rFonts w:ascii="Times New Roman" w:hAnsi="Times New Roman" w:eastAsia="Times New Roman" w:cs="Times New Roman"/>
          <w:sz w:val="32"/>
          <w:szCs w:val="32"/>
        </w:rPr>
        <w:t>“</w:t>
      </w:r>
      <w:r>
        <w:rPr>
          <w:rFonts w:ascii="方正仿宋" w:hAnsi="方正仿宋" w:eastAsia="方正仿宋" w:cs="方正仿宋"/>
          <w:sz w:val="32"/>
          <w:szCs w:val="32"/>
        </w:rPr>
        <w:t>楹联文化</w:t>
      </w:r>
      <w:r>
        <w:rPr>
          <w:rFonts w:ascii="Times New Roman" w:hAnsi="Times New Roman" w:eastAsia="Times New Roman" w:cs="Times New Roman"/>
          <w:sz w:val="32"/>
          <w:szCs w:val="32"/>
        </w:rPr>
        <w:t>”</w:t>
      </w:r>
      <w:r>
        <w:rPr>
          <w:rFonts w:ascii="方正仿宋" w:hAnsi="方正仿宋" w:eastAsia="方正仿宋" w:cs="方正仿宋"/>
          <w:sz w:val="32"/>
          <w:szCs w:val="32"/>
        </w:rPr>
        <w:t>、</w:t>
      </w:r>
      <w:r>
        <w:rPr>
          <w:rFonts w:ascii="Times New Roman" w:hAnsi="Times New Roman" w:eastAsia="Times New Roman" w:cs="Times New Roman"/>
          <w:sz w:val="32"/>
          <w:szCs w:val="32"/>
        </w:rPr>
        <w:t>“</w:t>
      </w:r>
      <w:r>
        <w:rPr>
          <w:rFonts w:ascii="方正仿宋" w:hAnsi="方正仿宋" w:eastAsia="方正仿宋" w:cs="方正仿宋"/>
          <w:sz w:val="32"/>
          <w:szCs w:val="32"/>
        </w:rPr>
        <w:t>廉政文化</w:t>
      </w:r>
      <w:r>
        <w:rPr>
          <w:rFonts w:ascii="Times New Roman" w:hAnsi="Times New Roman" w:eastAsia="Times New Roman" w:cs="Times New Roman"/>
          <w:sz w:val="32"/>
          <w:szCs w:val="32"/>
        </w:rPr>
        <w:t>”</w:t>
      </w:r>
      <w:r>
        <w:rPr>
          <w:rFonts w:ascii="方正仿宋" w:hAnsi="方正仿宋" w:eastAsia="方正仿宋" w:cs="方正仿宋"/>
          <w:sz w:val="32"/>
          <w:szCs w:val="32"/>
        </w:rPr>
        <w:t>和</w:t>
      </w:r>
      <w:r>
        <w:rPr>
          <w:rFonts w:ascii="Times New Roman" w:hAnsi="Times New Roman" w:eastAsia="Times New Roman" w:cs="Times New Roman"/>
          <w:sz w:val="32"/>
          <w:szCs w:val="32"/>
        </w:rPr>
        <w:t>“</w:t>
      </w:r>
      <w:r>
        <w:rPr>
          <w:rFonts w:ascii="方正仿宋" w:hAnsi="方正仿宋" w:eastAsia="方正仿宋" w:cs="方正仿宋"/>
          <w:sz w:val="32"/>
          <w:szCs w:val="32"/>
        </w:rPr>
        <w:t>卓域</w:t>
      </w:r>
      <w:r>
        <w:rPr>
          <w:rFonts w:ascii="Times New Roman" w:hAnsi="Times New Roman" w:eastAsia="Times New Roman" w:cs="Times New Roman"/>
          <w:sz w:val="32"/>
          <w:szCs w:val="32"/>
        </w:rPr>
        <w:t>”</w:t>
      </w:r>
      <w:r>
        <w:rPr>
          <w:rFonts w:ascii="方正仿宋" w:hAnsi="方正仿宋" w:eastAsia="方正仿宋" w:cs="方正仿宋"/>
          <w:sz w:val="32"/>
          <w:szCs w:val="32"/>
        </w:rPr>
        <w:t>文化特色教育，为甸小教育注入特色与灵魂。继续坚持</w:t>
      </w:r>
      <w:r>
        <w:rPr>
          <w:rFonts w:ascii="Times New Roman" w:hAnsi="Times New Roman" w:eastAsia="Times New Roman" w:cs="Times New Roman"/>
          <w:sz w:val="32"/>
          <w:szCs w:val="32"/>
        </w:rPr>
        <w:t>“</w:t>
      </w:r>
      <w:r>
        <w:rPr>
          <w:rFonts w:ascii="方正仿宋" w:hAnsi="方正仿宋" w:eastAsia="方正仿宋" w:cs="方正仿宋"/>
          <w:sz w:val="32"/>
          <w:szCs w:val="32"/>
        </w:rPr>
        <w:t>一校一特色，一校一品牌</w:t>
      </w:r>
      <w:r>
        <w:rPr>
          <w:rFonts w:ascii="Times New Roman" w:hAnsi="Times New Roman" w:eastAsia="Times New Roman" w:cs="Times New Roman"/>
          <w:sz w:val="32"/>
          <w:szCs w:val="32"/>
        </w:rPr>
        <w:t>”</w:t>
      </w:r>
      <w:r>
        <w:rPr>
          <w:rFonts w:ascii="方正仿宋" w:hAnsi="方正仿宋" w:eastAsia="方正仿宋" w:cs="方正仿宋"/>
          <w:sz w:val="32"/>
          <w:szCs w:val="32"/>
        </w:rPr>
        <w:t>的校园特色文化建设，不断丰富和发展</w:t>
      </w:r>
      <w:r>
        <w:rPr>
          <w:rFonts w:ascii="Times New Roman" w:hAnsi="Times New Roman" w:eastAsia="Times New Roman" w:cs="Times New Roman"/>
          <w:sz w:val="32"/>
          <w:szCs w:val="32"/>
        </w:rPr>
        <w:t>“</w:t>
      </w:r>
      <w:r>
        <w:rPr>
          <w:rFonts w:ascii="方正仿宋" w:hAnsi="方正仿宋" w:eastAsia="方正仿宋" w:cs="方正仿宋"/>
          <w:sz w:val="32"/>
          <w:szCs w:val="32"/>
        </w:rPr>
        <w:t>楹联文化</w:t>
      </w:r>
      <w:r>
        <w:rPr>
          <w:rFonts w:ascii="Times New Roman" w:hAnsi="Times New Roman" w:eastAsia="Times New Roman" w:cs="Times New Roman"/>
          <w:sz w:val="32"/>
          <w:szCs w:val="32"/>
        </w:rPr>
        <w:t>”</w:t>
      </w:r>
      <w:r>
        <w:rPr>
          <w:rFonts w:ascii="方正仿宋" w:hAnsi="方正仿宋" w:eastAsia="方正仿宋" w:cs="方正仿宋"/>
          <w:sz w:val="32"/>
          <w:szCs w:val="32"/>
        </w:rPr>
        <w:t>、</w:t>
      </w:r>
      <w:r>
        <w:rPr>
          <w:rFonts w:ascii="Times New Roman" w:hAnsi="Times New Roman" w:eastAsia="Times New Roman" w:cs="Times New Roman"/>
          <w:sz w:val="32"/>
          <w:szCs w:val="32"/>
        </w:rPr>
        <w:t>“</w:t>
      </w:r>
      <w:r>
        <w:rPr>
          <w:rFonts w:ascii="方正仿宋" w:hAnsi="方正仿宋" w:eastAsia="方正仿宋" w:cs="方正仿宋"/>
          <w:sz w:val="32"/>
          <w:szCs w:val="32"/>
        </w:rPr>
        <w:t>廉政文化</w:t>
      </w:r>
      <w:r>
        <w:rPr>
          <w:rFonts w:ascii="Times New Roman" w:hAnsi="Times New Roman" w:eastAsia="Times New Roman" w:cs="Times New Roman"/>
          <w:sz w:val="32"/>
          <w:szCs w:val="32"/>
        </w:rPr>
        <w:t>”</w:t>
      </w:r>
      <w:r>
        <w:rPr>
          <w:rFonts w:ascii="方正仿宋" w:hAnsi="方正仿宋" w:eastAsia="方正仿宋" w:cs="方正仿宋"/>
          <w:sz w:val="32"/>
          <w:szCs w:val="32"/>
        </w:rPr>
        <w:t>和</w:t>
      </w:r>
      <w:r>
        <w:rPr>
          <w:rFonts w:ascii="Times New Roman" w:hAnsi="Times New Roman" w:eastAsia="Times New Roman" w:cs="Times New Roman"/>
          <w:sz w:val="32"/>
          <w:szCs w:val="32"/>
        </w:rPr>
        <w:t>“</w:t>
      </w:r>
      <w:r>
        <w:rPr>
          <w:rFonts w:ascii="方正仿宋" w:hAnsi="方正仿宋" w:eastAsia="方正仿宋" w:cs="方正仿宋"/>
          <w:sz w:val="32"/>
          <w:szCs w:val="32"/>
        </w:rPr>
        <w:t>卓域</w:t>
      </w:r>
      <w:r>
        <w:rPr>
          <w:rFonts w:ascii="Times New Roman" w:hAnsi="Times New Roman" w:eastAsia="Times New Roman" w:cs="Times New Roman"/>
          <w:sz w:val="32"/>
          <w:szCs w:val="32"/>
        </w:rPr>
        <w:t>”</w:t>
      </w:r>
      <w:r>
        <w:rPr>
          <w:rFonts w:ascii="方正仿宋" w:hAnsi="方正仿宋" w:eastAsia="方正仿宋" w:cs="方正仿宋"/>
          <w:sz w:val="32"/>
          <w:szCs w:val="32"/>
        </w:rPr>
        <w:t>文化，彰显甸中中心小学丰厚的文化底蕴和蓬勃发展的朝气，令其更加深入师生，成为甸中中心小学办学的名片和特色。新的学年力争使甸中中心小学特色文化形成理论体系、课程体系、特色活动、一校一品、书香活动等方面形成一系列的物化成果。</w:t>
      </w:r>
    </w:p>
    <w:p>
      <w:pPr>
        <w:pageBreakBefore w:val="0"/>
        <w:kinsoku/>
        <w:wordWrap/>
        <w:overflowPunct/>
        <w:topLinePunct w:val="0"/>
        <w:autoSpaceDE/>
        <w:autoSpaceDN/>
        <w:bidi w:val="0"/>
        <w:adjustRightInd/>
        <w:spacing w:line="590" w:lineRule="exact"/>
        <w:ind w:firstLine="640" w:firstLineChars="200"/>
        <w:jc w:val="left"/>
        <w:textAlignment w:val="auto"/>
        <w:rPr>
          <w:rFonts w:hint="eastAsia" w:ascii="仿宋_GB2312" w:hAnsi="宋体" w:eastAsia="仿宋_GB2312" w:cs="Arial"/>
          <w:kern w:val="0"/>
          <w:sz w:val="32"/>
          <w:szCs w:val="32"/>
          <w:highlight w:val="none"/>
        </w:rPr>
      </w:pPr>
    </w:p>
    <w:p>
      <w:pPr>
        <w:pageBreakBefore w:val="0"/>
        <w:kinsoku/>
        <w:wordWrap/>
        <w:overflowPunct/>
        <w:topLinePunct w:val="0"/>
        <w:autoSpaceDE/>
        <w:autoSpaceDN/>
        <w:bidi w:val="0"/>
        <w:adjustRightInd/>
        <w:spacing w:line="590" w:lineRule="exact"/>
        <w:jc w:val="center"/>
        <w:textAlignment w:val="auto"/>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2024年</w:t>
      </w:r>
      <w:r>
        <w:rPr>
          <w:rFonts w:hint="eastAsia" w:ascii="黑体" w:hAnsi="黑体" w:eastAsia="黑体"/>
          <w:sz w:val="32"/>
          <w:szCs w:val="32"/>
          <w:highlight w:val="none"/>
        </w:rPr>
        <w:t>度部门决算表</w:t>
      </w:r>
    </w:p>
    <w:p>
      <w:pPr>
        <w:pageBreakBefore w:val="0"/>
        <w:kinsoku/>
        <w:wordWrap/>
        <w:overflowPunct/>
        <w:topLinePunct w:val="0"/>
        <w:autoSpaceDE/>
        <w:autoSpaceDN/>
        <w:bidi w:val="0"/>
        <w:adjustRightInd/>
        <w:spacing w:line="590" w:lineRule="exact"/>
        <w:ind w:firstLine="640" w:firstLineChars="200"/>
        <w:jc w:val="center"/>
        <w:textAlignment w:val="auto"/>
        <w:outlineLvl w:val="1"/>
        <w:rPr>
          <w:rFonts w:hint="eastAsia" w:ascii="仿宋_GB2312" w:eastAsia="仿宋_GB2312"/>
          <w:sz w:val="32"/>
          <w:szCs w:val="32"/>
          <w:highlight w:val="none"/>
        </w:rPr>
      </w:pPr>
      <w:r>
        <w:rPr>
          <w:rFonts w:hint="eastAsia" w:ascii="仿宋_GB2312" w:eastAsia="仿宋_GB2312"/>
          <w:sz w:val="32"/>
          <w:szCs w:val="32"/>
          <w:highlight w:val="none"/>
        </w:rPr>
        <w:t>（详见附件）</w:t>
      </w:r>
    </w:p>
    <w:p>
      <w:pPr>
        <w:pStyle w:val="9"/>
        <w:pageBreakBefore w:val="0"/>
        <w:kinsoku/>
        <w:wordWrap/>
        <w:overflowPunct/>
        <w:topLinePunct w:val="0"/>
        <w:autoSpaceDE/>
        <w:autoSpaceDN/>
        <w:bidi w:val="0"/>
        <w:adjustRightInd/>
        <w:spacing w:before="0" w:after="0" w:line="590" w:lineRule="exact"/>
        <w:ind w:left="0" w:right="0" w:firstLine="601"/>
        <w:textAlignment w:val="auto"/>
        <w:rPr>
          <w:rFonts w:ascii="宋体" w:hAnsi="宋体" w:eastAsia="宋体" w:cs="宋体"/>
          <w:sz w:val="32"/>
          <w:szCs w:val="32"/>
        </w:rPr>
      </w:pPr>
      <w:r>
        <w:rPr>
          <w:rFonts w:ascii="方正仿宋" w:hAnsi="方正仿宋" w:eastAsia="方正仿宋" w:cs="方正仿宋"/>
          <w:sz w:val="32"/>
          <w:szCs w:val="32"/>
        </w:rPr>
        <w:t>峨山彝族自治县甸中中心小学</w:t>
      </w:r>
      <w:r>
        <w:rPr>
          <w:rFonts w:hint="eastAsia" w:ascii="方正仿宋" w:hAnsi="方正仿宋" w:eastAsia="方正仿宋" w:cs="方正仿宋"/>
          <w:sz w:val="32"/>
          <w:szCs w:val="32"/>
          <w:lang w:eastAsia="zh-CN"/>
        </w:rPr>
        <w:t>2024</w:t>
      </w:r>
      <w:r>
        <w:rPr>
          <w:rFonts w:hint="eastAsia" w:ascii="Times New Roman" w:hAnsi="Times New Roman" w:cs="Times New Roman"/>
          <w:sz w:val="32"/>
          <w:szCs w:val="32"/>
          <w:lang w:eastAsia="zh-CN"/>
        </w:rPr>
        <w:t>年</w:t>
      </w:r>
      <w:r>
        <w:rPr>
          <w:rFonts w:ascii="方正仿宋" w:hAnsi="方正仿宋" w:eastAsia="方正仿宋" w:cs="方正仿宋"/>
          <w:sz w:val="32"/>
          <w:szCs w:val="32"/>
        </w:rPr>
        <w:t>度无国有资本经营预算财政拨款收入和支出，故《国有资本经营预算财政拨款收入支出决算表》为空表。</w:t>
      </w:r>
    </w:p>
    <w:p>
      <w:pPr>
        <w:pStyle w:val="9"/>
        <w:pageBreakBefore w:val="0"/>
        <w:kinsoku/>
        <w:wordWrap/>
        <w:overflowPunct/>
        <w:topLinePunct w:val="0"/>
        <w:autoSpaceDE/>
        <w:autoSpaceDN/>
        <w:bidi w:val="0"/>
        <w:adjustRightInd/>
        <w:spacing w:before="0" w:after="0" w:line="590" w:lineRule="exact"/>
        <w:ind w:left="0" w:right="0" w:firstLine="601"/>
        <w:textAlignment w:val="auto"/>
        <w:rPr>
          <w:rFonts w:ascii="宋体" w:hAnsi="宋体" w:eastAsia="宋体" w:cs="宋体"/>
          <w:sz w:val="32"/>
          <w:szCs w:val="32"/>
        </w:rPr>
      </w:pPr>
      <w:r>
        <w:rPr>
          <w:rFonts w:ascii="方正仿宋" w:hAnsi="方正仿宋" w:eastAsia="方正仿宋" w:cs="方正仿宋"/>
          <w:sz w:val="32"/>
          <w:szCs w:val="32"/>
        </w:rPr>
        <w:t>峨山彝族自治县甸中中心小学</w:t>
      </w:r>
      <w:r>
        <w:rPr>
          <w:rFonts w:hint="eastAsia" w:ascii="方正仿宋" w:hAnsi="方正仿宋" w:eastAsia="方正仿宋" w:cs="方正仿宋"/>
          <w:sz w:val="32"/>
          <w:szCs w:val="32"/>
          <w:lang w:eastAsia="zh-CN"/>
        </w:rPr>
        <w:t>2024</w:t>
      </w:r>
      <w:r>
        <w:rPr>
          <w:rFonts w:hint="eastAsia" w:ascii="Times New Roman" w:hAnsi="Times New Roman" w:cs="Times New Roman"/>
          <w:sz w:val="32"/>
          <w:szCs w:val="32"/>
          <w:lang w:eastAsia="zh-CN"/>
        </w:rPr>
        <w:t>年</w:t>
      </w:r>
      <w:r>
        <w:rPr>
          <w:rFonts w:ascii="方正仿宋" w:hAnsi="方正仿宋" w:eastAsia="方正仿宋" w:cs="方正仿宋"/>
          <w:sz w:val="32"/>
          <w:szCs w:val="32"/>
        </w:rPr>
        <w:t>度无政府性基金预算财政拨款收入支出，故《政府性基金预算财政拨款收入支出决算表》为空表。</w:t>
      </w:r>
    </w:p>
    <w:p>
      <w:pPr>
        <w:pStyle w:val="9"/>
        <w:pageBreakBefore w:val="0"/>
        <w:kinsoku/>
        <w:wordWrap/>
        <w:overflowPunct/>
        <w:topLinePunct w:val="0"/>
        <w:autoSpaceDE/>
        <w:autoSpaceDN/>
        <w:bidi w:val="0"/>
        <w:adjustRightInd/>
        <w:spacing w:before="0" w:after="0" w:line="590" w:lineRule="exact"/>
        <w:ind w:left="0" w:right="0" w:firstLine="600"/>
        <w:textAlignment w:val="auto"/>
        <w:rPr>
          <w:rFonts w:hint="default" w:ascii="Times New Roman" w:hAnsi="Times New Roman" w:eastAsia="Times New Roman"/>
          <w:color w:val="auto"/>
          <w:sz w:val="32"/>
          <w:szCs w:val="32"/>
          <w:lang w:val="en-US"/>
        </w:rPr>
      </w:pPr>
      <w:r>
        <w:rPr>
          <w:rFonts w:ascii="方正仿宋" w:hAnsi="方正仿宋" w:eastAsia="方正仿宋" w:cs="方正仿宋"/>
          <w:sz w:val="32"/>
          <w:szCs w:val="32"/>
        </w:rPr>
        <w:t>峨山彝族自治县甸中中心小学</w:t>
      </w:r>
      <w:r>
        <w:rPr>
          <w:rFonts w:hint="eastAsia" w:ascii="方正仿宋" w:hAnsi="方正仿宋" w:eastAsia="方正仿宋" w:cs="方正仿宋"/>
          <w:sz w:val="32"/>
          <w:szCs w:val="32"/>
          <w:lang w:eastAsia="zh-CN"/>
        </w:rPr>
        <w:t>2024</w:t>
      </w:r>
      <w:r>
        <w:rPr>
          <w:rFonts w:hint="eastAsia" w:ascii="Times New Roman" w:hAnsi="Times New Roman" w:cs="Times New Roman"/>
          <w:sz w:val="32"/>
          <w:szCs w:val="32"/>
          <w:lang w:eastAsia="zh-CN"/>
        </w:rPr>
        <w:t>年</w:t>
      </w:r>
      <w:r>
        <w:rPr>
          <w:rFonts w:ascii="方正仿宋" w:hAnsi="方正仿宋" w:eastAsia="方正仿宋" w:cs="方正仿宋"/>
          <w:sz w:val="32"/>
          <w:szCs w:val="32"/>
        </w:rPr>
        <w:t>度无</w:t>
      </w:r>
      <w:r>
        <w:rPr>
          <w:rFonts w:ascii="Times New Roman" w:hAnsi="Times New Roman" w:eastAsia="Times New Roman" w:cs="Times New Roman"/>
          <w:sz w:val="32"/>
          <w:szCs w:val="32"/>
        </w:rPr>
        <w:t>“</w:t>
      </w:r>
      <w:r>
        <w:rPr>
          <w:rFonts w:ascii="方正仿宋" w:hAnsi="方正仿宋" w:eastAsia="方正仿宋" w:cs="方正仿宋"/>
          <w:sz w:val="32"/>
          <w:szCs w:val="32"/>
        </w:rPr>
        <w:t>三公</w:t>
      </w:r>
      <w:r>
        <w:rPr>
          <w:rFonts w:ascii="Times New Roman" w:hAnsi="Times New Roman" w:eastAsia="Times New Roman" w:cs="Times New Roman"/>
          <w:sz w:val="32"/>
          <w:szCs w:val="32"/>
        </w:rPr>
        <w:t>”</w:t>
      </w:r>
      <w:r>
        <w:rPr>
          <w:rFonts w:ascii="方正仿宋" w:hAnsi="方正仿宋" w:eastAsia="方正仿宋" w:cs="方正仿宋"/>
          <w:sz w:val="32"/>
          <w:szCs w:val="32"/>
        </w:rPr>
        <w:t>经费、行政参公单位机关运行经费，故《</w:t>
      </w:r>
      <w:r>
        <w:rPr>
          <w:rFonts w:ascii="Times New Roman" w:hAnsi="Times New Roman" w:eastAsia="Times New Roman" w:cs="Times New Roman"/>
          <w:sz w:val="32"/>
          <w:szCs w:val="32"/>
        </w:rPr>
        <w:t>“</w:t>
      </w:r>
      <w:r>
        <w:rPr>
          <w:rFonts w:ascii="方正仿宋" w:hAnsi="方正仿宋" w:eastAsia="方正仿宋" w:cs="方正仿宋"/>
          <w:sz w:val="32"/>
          <w:szCs w:val="32"/>
        </w:rPr>
        <w:t>三公</w:t>
      </w:r>
      <w:r>
        <w:rPr>
          <w:rFonts w:ascii="Times New Roman" w:hAnsi="Times New Roman" w:eastAsia="Times New Roman" w:cs="Times New Roman"/>
          <w:sz w:val="32"/>
          <w:szCs w:val="32"/>
        </w:rPr>
        <w:t>”</w:t>
      </w:r>
      <w:r>
        <w:rPr>
          <w:rFonts w:ascii="方正仿宋" w:hAnsi="方正仿宋" w:eastAsia="方正仿宋" w:cs="方正仿宋"/>
          <w:sz w:val="32"/>
          <w:szCs w:val="32"/>
        </w:rPr>
        <w:t>经费、行政参公单位机关运行经费情况表》为空表。</w:t>
      </w:r>
    </w:p>
    <w:p>
      <w:pPr>
        <w:pageBreakBefore w:val="0"/>
        <w:kinsoku/>
        <w:wordWrap/>
        <w:overflowPunct/>
        <w:topLinePunct w:val="0"/>
        <w:autoSpaceDE/>
        <w:autoSpaceDN/>
        <w:bidi w:val="0"/>
        <w:adjustRightInd/>
        <w:spacing w:line="590" w:lineRule="exact"/>
        <w:jc w:val="center"/>
        <w:textAlignment w:val="auto"/>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2024年</w:t>
      </w:r>
      <w:r>
        <w:rPr>
          <w:rFonts w:hint="eastAsia" w:ascii="黑体" w:hAnsi="黑体" w:eastAsia="黑体"/>
          <w:sz w:val="32"/>
          <w:szCs w:val="32"/>
          <w:highlight w:val="none"/>
        </w:rPr>
        <w:t>度部门决算情况说明</w:t>
      </w:r>
    </w:p>
    <w:p>
      <w:pPr>
        <w:pageBreakBefore w:val="0"/>
        <w:kinsoku/>
        <w:wordWrap/>
        <w:overflowPunct/>
        <w:topLinePunct w:val="0"/>
        <w:autoSpaceDE/>
        <w:autoSpaceDN/>
        <w:bidi w:val="0"/>
        <w:adjustRightInd/>
        <w:spacing w:line="590" w:lineRule="exact"/>
        <w:ind w:firstLine="640" w:firstLineChars="200"/>
        <w:jc w:val="left"/>
        <w:textAlignment w:val="auto"/>
        <w:outlineLvl w:val="1"/>
        <w:rPr>
          <w:rFonts w:hint="eastAsia" w:ascii="黑体" w:hAnsi="黑体" w:eastAsia="黑体"/>
          <w:sz w:val="32"/>
          <w:szCs w:val="32"/>
          <w:highlight w:val="none"/>
        </w:rPr>
      </w:pPr>
      <w:r>
        <w:rPr>
          <w:rFonts w:hint="eastAsia" w:ascii="黑体" w:hAnsi="黑体" w:eastAsia="黑体"/>
          <w:sz w:val="32"/>
          <w:szCs w:val="32"/>
          <w:highlight w:val="none"/>
        </w:rPr>
        <w:t>一、收入决算情况说明</w:t>
      </w:r>
    </w:p>
    <w:p>
      <w:pPr>
        <w:pageBreakBefore w:val="0"/>
        <w:widowControl/>
        <w:kinsoku/>
        <w:wordWrap/>
        <w:overflowPunct/>
        <w:topLinePunct w:val="0"/>
        <w:autoSpaceDE/>
        <w:autoSpaceDN/>
        <w:bidi w:val="0"/>
        <w:adjustRightInd/>
        <w:snapToGrid w:val="0"/>
        <w:spacing w:before="100" w:after="100" w:line="590" w:lineRule="exact"/>
        <w:ind w:firstLine="538"/>
        <w:jc w:val="left"/>
        <w:textAlignment w:val="auto"/>
        <w:rPr>
          <w:rFonts w:hint="eastAsia" w:ascii="仿宋_GB2312" w:eastAsia="仿宋_GB2312"/>
          <w:sz w:val="32"/>
          <w:szCs w:val="32"/>
          <w:highlight w:val="none"/>
          <w:lang w:eastAsia="zh-CN"/>
        </w:rPr>
      </w:pPr>
      <w:r>
        <w:rPr>
          <w:rFonts w:hint="eastAsia" w:ascii="仿宋_GB2312" w:hAnsi="仿宋_GB2312" w:eastAsia="仿宋_GB2312" w:cs="仿宋_GB2312"/>
          <w:color w:val="auto"/>
          <w:sz w:val="32"/>
          <w:szCs w:val="32"/>
          <w:lang w:val="zh-CN"/>
        </w:rPr>
        <w:t>峨山彝族自治县甸中中心小学校</w:t>
      </w:r>
      <w:r>
        <w:rPr>
          <w:rFonts w:hint="eastAsia" w:ascii="仿宋_GB2312" w:eastAsia="仿宋_GB2312"/>
          <w:sz w:val="32"/>
          <w:szCs w:val="32"/>
          <w:highlight w:val="none"/>
          <w:lang w:val="en-US" w:eastAsia="zh-CN"/>
        </w:rPr>
        <w:t>2024年</w:t>
      </w:r>
      <w:r>
        <w:rPr>
          <w:rFonts w:hint="eastAsia" w:ascii="仿宋_GB2312" w:eastAsia="仿宋_GB2312"/>
          <w:sz w:val="32"/>
          <w:szCs w:val="32"/>
          <w:highlight w:val="none"/>
        </w:rPr>
        <w:t>度收入合计</w:t>
      </w:r>
      <w:r>
        <w:rPr>
          <w:rFonts w:hint="eastAsia" w:ascii="Times New Roman" w:hAnsi="Times New Roman" w:eastAsia="仿宋_GB2312" w:cs="仿宋_GB2312"/>
          <w:color w:val="auto"/>
          <w:sz w:val="32"/>
          <w:szCs w:val="32"/>
          <w:lang w:val="zh-CN"/>
        </w:rPr>
        <w:t>14</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315</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651</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95</w:t>
      </w:r>
      <w:r>
        <w:rPr>
          <w:rFonts w:hint="eastAsia" w:ascii="仿宋_GB2312" w:eastAsia="仿宋_GB2312"/>
          <w:sz w:val="32"/>
          <w:szCs w:val="32"/>
          <w:highlight w:val="none"/>
          <w:lang w:eastAsia="zh-CN"/>
        </w:rPr>
        <w:t>元</w:t>
      </w:r>
      <w:r>
        <w:rPr>
          <w:rFonts w:hint="eastAsia" w:ascii="仿宋_GB2312" w:eastAsia="仿宋_GB2312"/>
          <w:sz w:val="32"/>
          <w:szCs w:val="32"/>
          <w:highlight w:val="none"/>
        </w:rPr>
        <w:t>。其中：财政拨款收入</w:t>
      </w:r>
      <w:r>
        <w:rPr>
          <w:rFonts w:hint="eastAsia" w:ascii="Times New Roman" w:hAnsi="Times New Roman" w:eastAsia="仿宋_GB2312" w:cs="仿宋_GB2312"/>
          <w:color w:val="auto"/>
          <w:sz w:val="32"/>
          <w:szCs w:val="32"/>
          <w:lang w:val="zh-CN"/>
        </w:rPr>
        <w:t>14</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275</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645</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20</w:t>
      </w:r>
      <w:r>
        <w:rPr>
          <w:rFonts w:hint="eastAsia" w:ascii="仿宋_GB2312" w:eastAsia="仿宋_GB2312"/>
          <w:sz w:val="32"/>
          <w:szCs w:val="32"/>
          <w:highlight w:val="none"/>
          <w:lang w:eastAsia="zh-CN"/>
        </w:rPr>
        <w:t>元</w:t>
      </w:r>
      <w:r>
        <w:rPr>
          <w:rFonts w:hint="eastAsia" w:ascii="仿宋_GB2312" w:eastAsia="仿宋_GB2312"/>
          <w:sz w:val="32"/>
          <w:szCs w:val="32"/>
          <w:highlight w:val="none"/>
        </w:rPr>
        <w:t>，占总收入的</w:t>
      </w:r>
      <w:r>
        <w:rPr>
          <w:rFonts w:hint="eastAsia" w:ascii="Times New Roman" w:hAnsi="Times New Roman" w:eastAsia="仿宋_GB2312" w:cs="仿宋_GB2312"/>
          <w:color w:val="auto"/>
          <w:sz w:val="32"/>
          <w:szCs w:val="32"/>
          <w:lang w:val="zh-CN"/>
        </w:rPr>
        <w:t>99</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72</w:t>
      </w:r>
      <w:r>
        <w:rPr>
          <w:rFonts w:hint="eastAsia" w:ascii="仿宋_GB2312" w:eastAsia="仿宋_GB2312"/>
          <w:sz w:val="32"/>
          <w:szCs w:val="32"/>
          <w:highlight w:val="none"/>
        </w:rPr>
        <w:t>%；上级补助收入</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w:t>
      </w:r>
      <w:r>
        <w:rPr>
          <w:rFonts w:hint="eastAsia" w:ascii="仿宋_GB2312" w:eastAsia="仿宋_GB2312"/>
          <w:sz w:val="32"/>
          <w:szCs w:val="32"/>
          <w:highlight w:val="none"/>
          <w:lang w:eastAsia="zh-CN"/>
        </w:rPr>
        <w:t>元</w:t>
      </w:r>
      <w:r>
        <w:rPr>
          <w:rFonts w:hint="eastAsia" w:ascii="仿宋_GB2312" w:eastAsia="仿宋_GB2312"/>
          <w:sz w:val="32"/>
          <w:szCs w:val="32"/>
          <w:highlight w:val="none"/>
        </w:rPr>
        <w:t>，占总收入的</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w:t>
      </w:r>
      <w:r>
        <w:rPr>
          <w:rFonts w:hint="eastAsia" w:ascii="仿宋_GB2312" w:eastAsia="仿宋_GB2312"/>
          <w:sz w:val="32"/>
          <w:szCs w:val="32"/>
          <w:highlight w:val="none"/>
        </w:rPr>
        <w:t>%；事业收入</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w:t>
      </w:r>
      <w:r>
        <w:rPr>
          <w:rFonts w:hint="eastAsia" w:ascii="仿宋_GB2312" w:eastAsia="仿宋_GB2312"/>
          <w:sz w:val="32"/>
          <w:szCs w:val="32"/>
          <w:highlight w:val="none"/>
          <w:lang w:eastAsia="zh-CN"/>
        </w:rPr>
        <w:t>元（含教育收费</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w:t>
      </w:r>
      <w:r>
        <w:rPr>
          <w:rFonts w:hint="eastAsia" w:ascii="仿宋_GB2312" w:eastAsia="仿宋_GB2312"/>
          <w:sz w:val="32"/>
          <w:szCs w:val="32"/>
          <w:highlight w:val="none"/>
          <w:lang w:eastAsia="zh-CN"/>
        </w:rPr>
        <w:t>元）</w:t>
      </w:r>
      <w:r>
        <w:rPr>
          <w:rFonts w:hint="eastAsia" w:ascii="仿宋_GB2312" w:eastAsia="仿宋_GB2312"/>
          <w:sz w:val="32"/>
          <w:szCs w:val="32"/>
          <w:highlight w:val="none"/>
        </w:rPr>
        <w:t>，占总收入的</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w:t>
      </w:r>
      <w:r>
        <w:rPr>
          <w:rFonts w:hint="eastAsia" w:ascii="仿宋_GB2312" w:eastAsia="仿宋_GB2312"/>
          <w:sz w:val="32"/>
          <w:szCs w:val="32"/>
          <w:highlight w:val="none"/>
        </w:rPr>
        <w:t>%；经营收入</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w:t>
      </w:r>
      <w:r>
        <w:rPr>
          <w:rFonts w:hint="eastAsia" w:ascii="仿宋_GB2312" w:eastAsia="仿宋_GB2312"/>
          <w:sz w:val="32"/>
          <w:szCs w:val="32"/>
          <w:highlight w:val="none"/>
          <w:lang w:eastAsia="zh-CN"/>
        </w:rPr>
        <w:t>元</w:t>
      </w:r>
      <w:r>
        <w:rPr>
          <w:rFonts w:hint="eastAsia" w:ascii="仿宋_GB2312" w:eastAsia="仿宋_GB2312"/>
          <w:sz w:val="32"/>
          <w:szCs w:val="32"/>
          <w:highlight w:val="none"/>
        </w:rPr>
        <w:t>，占总收入的</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w:t>
      </w:r>
      <w:r>
        <w:rPr>
          <w:rFonts w:hint="eastAsia" w:ascii="仿宋_GB2312" w:eastAsia="仿宋_GB2312"/>
          <w:sz w:val="32"/>
          <w:szCs w:val="32"/>
          <w:highlight w:val="none"/>
        </w:rPr>
        <w:t>%；附属单位</w:t>
      </w:r>
      <w:r>
        <w:rPr>
          <w:rFonts w:hint="eastAsia" w:ascii="仿宋_GB2312" w:eastAsia="仿宋_GB2312"/>
          <w:sz w:val="32"/>
          <w:szCs w:val="32"/>
          <w:highlight w:val="none"/>
          <w:lang w:eastAsia="zh-CN"/>
        </w:rPr>
        <w:t>上缴</w:t>
      </w:r>
      <w:r>
        <w:rPr>
          <w:rFonts w:hint="eastAsia" w:ascii="仿宋_GB2312" w:eastAsia="仿宋_GB2312"/>
          <w:sz w:val="32"/>
          <w:szCs w:val="32"/>
          <w:highlight w:val="none"/>
        </w:rPr>
        <w:t>收入</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w:t>
      </w:r>
      <w:r>
        <w:rPr>
          <w:rFonts w:hint="eastAsia" w:ascii="仿宋_GB2312" w:eastAsia="仿宋_GB2312"/>
          <w:sz w:val="32"/>
          <w:szCs w:val="32"/>
          <w:highlight w:val="none"/>
          <w:lang w:eastAsia="zh-CN"/>
        </w:rPr>
        <w:t>元</w:t>
      </w:r>
      <w:r>
        <w:rPr>
          <w:rFonts w:hint="eastAsia" w:ascii="仿宋_GB2312" w:eastAsia="仿宋_GB2312"/>
          <w:sz w:val="32"/>
          <w:szCs w:val="32"/>
          <w:highlight w:val="none"/>
        </w:rPr>
        <w:t>，占总收入的</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w:t>
      </w:r>
      <w:r>
        <w:rPr>
          <w:rFonts w:hint="eastAsia" w:ascii="仿宋_GB2312" w:eastAsia="仿宋_GB2312"/>
          <w:sz w:val="32"/>
          <w:szCs w:val="32"/>
          <w:highlight w:val="none"/>
        </w:rPr>
        <w:t>%；其他收入</w:t>
      </w:r>
      <w:r>
        <w:rPr>
          <w:rFonts w:hint="eastAsia" w:ascii="Times New Roman" w:hAnsi="Times New Roman" w:eastAsia="仿宋_GB2312" w:cs="仿宋_GB2312"/>
          <w:color w:val="auto"/>
          <w:sz w:val="32"/>
          <w:szCs w:val="32"/>
          <w:lang w:val="zh-CN"/>
        </w:rPr>
        <w:t>40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006</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75</w:t>
      </w:r>
      <w:r>
        <w:rPr>
          <w:rFonts w:hint="eastAsia" w:ascii="仿宋_GB2312" w:eastAsia="仿宋_GB2312"/>
          <w:sz w:val="32"/>
          <w:szCs w:val="32"/>
          <w:highlight w:val="none"/>
          <w:lang w:eastAsia="zh-CN"/>
        </w:rPr>
        <w:t>元</w:t>
      </w:r>
      <w:r>
        <w:rPr>
          <w:rFonts w:hint="eastAsia" w:ascii="仿宋_GB2312" w:eastAsia="仿宋_GB2312"/>
          <w:sz w:val="32"/>
          <w:szCs w:val="32"/>
          <w:highlight w:val="none"/>
        </w:rPr>
        <w:t>，占总收入的</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28</w:t>
      </w:r>
      <w:r>
        <w:rPr>
          <w:rFonts w:hint="eastAsia" w:ascii="仿宋_GB2312" w:eastAsia="仿宋_GB2312"/>
          <w:sz w:val="32"/>
          <w:szCs w:val="32"/>
          <w:highlight w:val="none"/>
        </w:rPr>
        <w:t>%。</w:t>
      </w:r>
    </w:p>
    <w:p>
      <w:pPr>
        <w:pStyle w:val="9"/>
        <w:pageBreakBefore w:val="0"/>
        <w:kinsoku/>
        <w:wordWrap/>
        <w:overflowPunct/>
        <w:topLinePunct w:val="0"/>
        <w:autoSpaceDE/>
        <w:autoSpaceDN/>
        <w:bidi w:val="0"/>
        <w:adjustRightInd/>
        <w:spacing w:before="0" w:after="0" w:line="590" w:lineRule="exact"/>
        <w:ind w:left="0" w:right="0" w:firstLine="600"/>
        <w:textAlignment w:val="auto"/>
        <w:rPr>
          <w:rFonts w:hint="eastAsia" w:ascii="仿宋_GB2312" w:hAnsi="宋体" w:eastAsia="仿宋_GB2312" w:cs="Arial"/>
          <w:color w:val="FF0000"/>
          <w:kern w:val="0"/>
          <w:sz w:val="32"/>
          <w:szCs w:val="32"/>
          <w:highlight w:val="none"/>
        </w:rPr>
      </w:pPr>
      <w:r>
        <w:rPr>
          <w:rFonts w:hint="eastAsia" w:ascii="仿宋_GB2312" w:eastAsia="仿宋_GB2312"/>
          <w:sz w:val="32"/>
          <w:szCs w:val="32"/>
          <w:highlight w:val="none"/>
        </w:rPr>
        <w:t>与上年</w:t>
      </w:r>
      <w:r>
        <w:rPr>
          <w:rFonts w:hint="eastAsia" w:ascii="仿宋_GB2312" w:eastAsia="仿宋_GB2312"/>
          <w:sz w:val="32"/>
          <w:szCs w:val="32"/>
          <w:highlight w:val="none"/>
          <w:lang w:eastAsia="zh-CN"/>
        </w:rPr>
        <w:t>相比，</w:t>
      </w:r>
      <w:r>
        <w:rPr>
          <w:rFonts w:hint="eastAsia" w:ascii="仿宋_GB2312" w:eastAsia="仿宋_GB2312"/>
          <w:sz w:val="32"/>
          <w:szCs w:val="32"/>
          <w:highlight w:val="none"/>
        </w:rPr>
        <w:t>收入合计</w:t>
      </w:r>
      <w:r>
        <w:rPr>
          <w:rFonts w:hint="eastAsia" w:ascii="仿宋_GB2312" w:eastAsia="仿宋_GB2312"/>
          <w:sz w:val="32"/>
          <w:szCs w:val="32"/>
          <w:highlight w:val="none"/>
          <w:lang w:val="en-US" w:eastAsia="zh-CN"/>
        </w:rPr>
        <w:t>减少</w:t>
      </w:r>
      <w:r>
        <w:rPr>
          <w:rFonts w:hint="eastAsia" w:ascii="Times New Roman" w:hAnsi="Times New Roman" w:eastAsia="仿宋_GB2312" w:cs="仿宋_GB2312"/>
          <w:color w:val="auto"/>
          <w:sz w:val="32"/>
          <w:szCs w:val="32"/>
          <w:lang w:val="zh-CN"/>
        </w:rPr>
        <w:t>1</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481</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579</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45</w:t>
      </w:r>
      <w:r>
        <w:rPr>
          <w:rFonts w:hint="eastAsia" w:ascii="仿宋_GB2312" w:eastAsia="仿宋_GB2312"/>
          <w:sz w:val="32"/>
          <w:szCs w:val="32"/>
          <w:highlight w:val="none"/>
          <w:lang w:eastAsia="zh-CN"/>
        </w:rPr>
        <w:t>元，</w:t>
      </w:r>
      <w:r>
        <w:rPr>
          <w:rFonts w:hint="eastAsia" w:ascii="仿宋_GB2312" w:eastAsia="仿宋_GB2312"/>
          <w:sz w:val="32"/>
          <w:szCs w:val="32"/>
          <w:highlight w:val="none"/>
          <w:lang w:val="en-US" w:eastAsia="zh-CN"/>
        </w:rPr>
        <w:t>下降</w:t>
      </w:r>
      <w:r>
        <w:rPr>
          <w:rFonts w:hint="eastAsia" w:ascii="Times New Roman" w:hAnsi="Times New Roman" w:eastAsia="仿宋_GB2312" w:cs="仿宋_GB2312"/>
          <w:color w:val="auto"/>
          <w:sz w:val="32"/>
          <w:szCs w:val="32"/>
          <w:lang w:val="zh-CN"/>
        </w:rPr>
        <w:t>9</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38</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。其中：</w:t>
      </w:r>
      <w:r>
        <w:rPr>
          <w:rFonts w:hint="eastAsia" w:ascii="仿宋_GB2312" w:eastAsia="仿宋_GB2312"/>
          <w:sz w:val="32"/>
          <w:szCs w:val="32"/>
          <w:highlight w:val="none"/>
        </w:rPr>
        <w:t>财政拨款收入</w:t>
      </w:r>
      <w:r>
        <w:rPr>
          <w:rFonts w:hint="eastAsia" w:ascii="仿宋_GB2312" w:eastAsia="仿宋_GB2312"/>
          <w:sz w:val="32"/>
          <w:szCs w:val="32"/>
          <w:highlight w:val="none"/>
          <w:lang w:val="en-US" w:eastAsia="zh-CN"/>
        </w:rPr>
        <w:t>减少</w:t>
      </w:r>
      <w:r>
        <w:rPr>
          <w:rFonts w:hint="eastAsia" w:ascii="Times New Roman" w:hAnsi="Times New Roman" w:eastAsia="仿宋_GB2312" w:cs="仿宋_GB2312"/>
          <w:color w:val="auto"/>
          <w:sz w:val="32"/>
          <w:szCs w:val="32"/>
          <w:lang w:val="zh-CN"/>
        </w:rPr>
        <w:t>1</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508</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496</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20</w:t>
      </w:r>
      <w:r>
        <w:rPr>
          <w:rFonts w:hint="eastAsia" w:ascii="仿宋_GB2312" w:eastAsia="仿宋_GB2312"/>
          <w:sz w:val="32"/>
          <w:szCs w:val="32"/>
          <w:highlight w:val="none"/>
          <w:lang w:eastAsia="zh-CN"/>
        </w:rPr>
        <w:t>元，</w:t>
      </w:r>
      <w:r>
        <w:rPr>
          <w:rFonts w:hint="eastAsia" w:ascii="仿宋_GB2312" w:eastAsia="仿宋_GB2312"/>
          <w:sz w:val="32"/>
          <w:szCs w:val="32"/>
          <w:highlight w:val="none"/>
          <w:lang w:val="en-US" w:eastAsia="zh-CN"/>
        </w:rPr>
        <w:t>下降</w:t>
      </w:r>
      <w:r>
        <w:rPr>
          <w:rFonts w:hint="eastAsia" w:ascii="Times New Roman" w:hAnsi="Times New Roman" w:eastAsia="仿宋_GB2312" w:cs="仿宋_GB2312"/>
          <w:color w:val="auto"/>
          <w:sz w:val="32"/>
          <w:szCs w:val="32"/>
          <w:lang w:val="zh-CN"/>
        </w:rPr>
        <w:t>9</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56</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上级补助收入</w:t>
      </w:r>
      <w:r>
        <w:rPr>
          <w:rFonts w:hint="eastAsia" w:ascii="仿宋_GB2312" w:eastAsia="仿宋_GB2312"/>
          <w:sz w:val="32"/>
          <w:szCs w:val="32"/>
          <w:highlight w:val="none"/>
          <w:lang w:val="en-US" w:eastAsia="zh-CN"/>
        </w:rPr>
        <w:t>减少</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w:t>
      </w:r>
      <w:r>
        <w:rPr>
          <w:rFonts w:hint="eastAsia" w:ascii="仿宋_GB2312" w:eastAsia="仿宋_GB2312"/>
          <w:sz w:val="32"/>
          <w:szCs w:val="32"/>
          <w:highlight w:val="none"/>
          <w:lang w:eastAsia="zh-CN"/>
        </w:rPr>
        <w:t>元，</w:t>
      </w:r>
      <w:r>
        <w:rPr>
          <w:rFonts w:hint="eastAsia" w:ascii="仿宋_GB2312" w:eastAsia="仿宋_GB2312"/>
          <w:sz w:val="32"/>
          <w:szCs w:val="32"/>
          <w:highlight w:val="none"/>
          <w:lang w:val="en-US" w:eastAsia="zh-CN"/>
        </w:rPr>
        <w:t>下降</w:t>
      </w:r>
      <w:r>
        <w:rPr>
          <w:rFonts w:hint="eastAsia" w:ascii="Times New Roman" w:hAnsi="Times New Roman" w:eastAsia="仿宋_GB2312"/>
          <w:sz w:val="32"/>
          <w:szCs w:val="32"/>
          <w:highlight w:val="none"/>
          <w:lang w:val="en-US" w:eastAsia="zh-CN"/>
        </w:rPr>
        <w:t>0</w:t>
      </w:r>
      <w:r>
        <w:rPr>
          <w:rFonts w:hint="eastAsia" w:ascii="仿宋_GB2312" w:eastAsia="仿宋_GB2312"/>
          <w:sz w:val="32"/>
          <w:szCs w:val="32"/>
          <w:highlight w:val="none"/>
          <w:lang w:val="en-US" w:eastAsia="zh-CN"/>
        </w:rPr>
        <w:t>.</w:t>
      </w:r>
      <w:r>
        <w:rPr>
          <w:rFonts w:hint="eastAsia" w:ascii="Times New Roman" w:hAnsi="Times New Roman" w:eastAsia="仿宋_GB2312"/>
          <w:sz w:val="32"/>
          <w:szCs w:val="32"/>
          <w:highlight w:val="none"/>
          <w:lang w:val="en-US" w:eastAsia="zh-CN"/>
        </w:rPr>
        <w:t>00</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；事业收入</w:t>
      </w:r>
      <w:r>
        <w:rPr>
          <w:rFonts w:hint="eastAsia" w:ascii="仿宋_GB2312" w:eastAsia="仿宋_GB2312"/>
          <w:sz w:val="32"/>
          <w:szCs w:val="32"/>
          <w:highlight w:val="none"/>
          <w:lang w:val="en-US" w:eastAsia="zh-CN"/>
        </w:rPr>
        <w:t>减少</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w:t>
      </w:r>
      <w:r>
        <w:rPr>
          <w:rFonts w:hint="eastAsia" w:ascii="仿宋_GB2312" w:eastAsia="仿宋_GB2312"/>
          <w:sz w:val="32"/>
          <w:szCs w:val="32"/>
          <w:highlight w:val="none"/>
          <w:lang w:eastAsia="zh-CN"/>
        </w:rPr>
        <w:t>元，</w:t>
      </w:r>
      <w:r>
        <w:rPr>
          <w:rFonts w:hint="eastAsia" w:ascii="仿宋_GB2312" w:eastAsia="仿宋_GB2312"/>
          <w:sz w:val="32"/>
          <w:szCs w:val="32"/>
          <w:highlight w:val="none"/>
          <w:lang w:val="en-US" w:eastAsia="zh-CN"/>
        </w:rPr>
        <w:t>下降</w:t>
      </w:r>
      <w:r>
        <w:rPr>
          <w:rFonts w:hint="eastAsia" w:ascii="Times New Roman" w:hAnsi="Times New Roman" w:eastAsia="仿宋_GB2312"/>
          <w:sz w:val="32"/>
          <w:szCs w:val="32"/>
          <w:highlight w:val="none"/>
          <w:lang w:val="en-US" w:eastAsia="zh-CN"/>
        </w:rPr>
        <w:t>0</w:t>
      </w:r>
      <w:r>
        <w:rPr>
          <w:rFonts w:hint="eastAsia" w:ascii="仿宋_GB2312" w:eastAsia="仿宋_GB2312"/>
          <w:sz w:val="32"/>
          <w:szCs w:val="32"/>
          <w:highlight w:val="none"/>
          <w:lang w:val="en-US" w:eastAsia="zh-CN"/>
        </w:rPr>
        <w:t>.</w:t>
      </w:r>
      <w:r>
        <w:rPr>
          <w:rFonts w:hint="eastAsia" w:ascii="Times New Roman" w:hAnsi="Times New Roman" w:eastAsia="仿宋_GB2312"/>
          <w:sz w:val="32"/>
          <w:szCs w:val="32"/>
          <w:highlight w:val="none"/>
          <w:lang w:val="en-US" w:eastAsia="zh-CN"/>
        </w:rPr>
        <w:t>00</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；经营收入</w:t>
      </w:r>
      <w:r>
        <w:rPr>
          <w:rFonts w:hint="eastAsia" w:ascii="仿宋_GB2312" w:eastAsia="仿宋_GB2312"/>
          <w:sz w:val="32"/>
          <w:szCs w:val="32"/>
          <w:highlight w:val="none"/>
          <w:lang w:val="en-US" w:eastAsia="zh-CN"/>
        </w:rPr>
        <w:t>减少</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w:t>
      </w:r>
      <w:r>
        <w:rPr>
          <w:rFonts w:hint="eastAsia" w:ascii="仿宋_GB2312" w:eastAsia="仿宋_GB2312"/>
          <w:sz w:val="32"/>
          <w:szCs w:val="32"/>
          <w:highlight w:val="none"/>
          <w:lang w:eastAsia="zh-CN"/>
        </w:rPr>
        <w:t>元，</w:t>
      </w:r>
      <w:r>
        <w:rPr>
          <w:rFonts w:hint="eastAsia" w:ascii="仿宋_GB2312" w:eastAsia="仿宋_GB2312"/>
          <w:sz w:val="32"/>
          <w:szCs w:val="32"/>
          <w:highlight w:val="none"/>
          <w:lang w:val="en-US" w:eastAsia="zh-CN"/>
        </w:rPr>
        <w:t>下降</w:t>
      </w:r>
      <w:r>
        <w:rPr>
          <w:rFonts w:hint="eastAsia" w:ascii="Times New Roman" w:hAnsi="Times New Roman" w:eastAsia="仿宋_GB2312"/>
          <w:sz w:val="32"/>
          <w:szCs w:val="32"/>
          <w:highlight w:val="none"/>
          <w:lang w:val="en-US" w:eastAsia="zh-CN"/>
        </w:rPr>
        <w:t>0</w:t>
      </w:r>
      <w:r>
        <w:rPr>
          <w:rFonts w:hint="eastAsia" w:ascii="仿宋_GB2312" w:eastAsia="仿宋_GB2312"/>
          <w:sz w:val="32"/>
          <w:szCs w:val="32"/>
          <w:highlight w:val="none"/>
          <w:lang w:val="en-US" w:eastAsia="zh-CN"/>
        </w:rPr>
        <w:t>.</w:t>
      </w:r>
      <w:r>
        <w:rPr>
          <w:rFonts w:hint="eastAsia" w:ascii="Times New Roman" w:hAnsi="Times New Roman" w:eastAsia="仿宋_GB2312"/>
          <w:sz w:val="32"/>
          <w:szCs w:val="32"/>
          <w:highlight w:val="none"/>
          <w:lang w:val="en-US" w:eastAsia="zh-CN"/>
        </w:rPr>
        <w:t>00</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；附属单位上缴收入</w:t>
      </w:r>
      <w:r>
        <w:rPr>
          <w:rFonts w:hint="eastAsia" w:ascii="仿宋_GB2312" w:eastAsia="仿宋_GB2312"/>
          <w:sz w:val="32"/>
          <w:szCs w:val="32"/>
          <w:highlight w:val="none"/>
          <w:lang w:val="en-US" w:eastAsia="zh-CN"/>
        </w:rPr>
        <w:t>减少</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w:t>
      </w:r>
      <w:r>
        <w:rPr>
          <w:rFonts w:hint="eastAsia" w:ascii="仿宋_GB2312" w:eastAsia="仿宋_GB2312"/>
          <w:sz w:val="32"/>
          <w:szCs w:val="32"/>
          <w:highlight w:val="none"/>
          <w:lang w:eastAsia="zh-CN"/>
        </w:rPr>
        <w:t>元，</w:t>
      </w:r>
      <w:r>
        <w:rPr>
          <w:rFonts w:hint="eastAsia" w:ascii="仿宋_GB2312" w:eastAsia="仿宋_GB2312"/>
          <w:sz w:val="32"/>
          <w:szCs w:val="32"/>
          <w:highlight w:val="none"/>
          <w:lang w:val="en-US" w:eastAsia="zh-CN"/>
        </w:rPr>
        <w:t>下降</w:t>
      </w:r>
      <w:r>
        <w:rPr>
          <w:rFonts w:hint="eastAsia" w:ascii="Times New Roman" w:hAnsi="Times New Roman" w:eastAsia="仿宋_GB2312"/>
          <w:sz w:val="32"/>
          <w:szCs w:val="32"/>
          <w:highlight w:val="none"/>
          <w:lang w:val="en-US" w:eastAsia="zh-CN"/>
        </w:rPr>
        <w:t>0</w:t>
      </w:r>
      <w:r>
        <w:rPr>
          <w:rFonts w:hint="eastAsia" w:ascii="仿宋_GB2312" w:eastAsia="仿宋_GB2312"/>
          <w:sz w:val="32"/>
          <w:szCs w:val="32"/>
          <w:highlight w:val="none"/>
          <w:lang w:val="en-US" w:eastAsia="zh-CN"/>
        </w:rPr>
        <w:t>.</w:t>
      </w:r>
      <w:r>
        <w:rPr>
          <w:rFonts w:hint="eastAsia" w:ascii="Times New Roman" w:hAnsi="Times New Roman" w:eastAsia="仿宋_GB2312"/>
          <w:sz w:val="32"/>
          <w:szCs w:val="32"/>
          <w:highlight w:val="none"/>
          <w:lang w:val="en-US" w:eastAsia="zh-CN"/>
        </w:rPr>
        <w:t>00</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；其他收入增加</w:t>
      </w:r>
      <w:r>
        <w:rPr>
          <w:rFonts w:hint="eastAsia" w:ascii="Times New Roman" w:hAnsi="Times New Roman" w:eastAsia="仿宋_GB2312" w:cs="仿宋_GB2312"/>
          <w:color w:val="auto"/>
          <w:sz w:val="32"/>
          <w:szCs w:val="32"/>
          <w:lang w:val="zh-CN"/>
        </w:rPr>
        <w:t>26</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916</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75</w:t>
      </w:r>
      <w:r>
        <w:rPr>
          <w:rFonts w:hint="eastAsia" w:ascii="仿宋_GB2312" w:eastAsia="仿宋_GB2312"/>
          <w:sz w:val="32"/>
          <w:szCs w:val="32"/>
          <w:highlight w:val="none"/>
          <w:lang w:eastAsia="zh-CN"/>
        </w:rPr>
        <w:t>元，增长</w:t>
      </w:r>
      <w:r>
        <w:rPr>
          <w:rFonts w:hint="eastAsia" w:ascii="Times New Roman" w:hAnsi="Times New Roman" w:eastAsia="仿宋_GB2312" w:cs="仿宋_GB2312"/>
          <w:color w:val="auto"/>
          <w:sz w:val="32"/>
          <w:szCs w:val="32"/>
          <w:lang w:val="zh-CN"/>
        </w:rPr>
        <w:t>205</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63</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w:t>
      </w:r>
      <w:r>
        <w:rPr>
          <w:rFonts w:hint="eastAsia" w:ascii="Times New Roman" w:hAnsi="Times New Roman" w:cs="Times New Roman"/>
          <w:sz w:val="32"/>
          <w:szCs w:val="32"/>
          <w:lang w:eastAsia="zh-CN"/>
        </w:rPr>
        <w:t>2024年</w:t>
      </w:r>
      <w:r>
        <w:rPr>
          <w:rFonts w:ascii="方正仿宋" w:hAnsi="方正仿宋" w:eastAsia="方正仿宋" w:cs="方正仿宋"/>
          <w:sz w:val="32"/>
          <w:szCs w:val="32"/>
        </w:rPr>
        <w:t>度收入</w:t>
      </w:r>
      <w:r>
        <w:rPr>
          <w:rFonts w:hint="eastAsia" w:ascii="方正仿宋" w:hAnsi="方正仿宋" w:eastAsia="方正仿宋" w:cs="方正仿宋"/>
          <w:sz w:val="32"/>
          <w:szCs w:val="32"/>
          <w:lang w:val="en-US" w:eastAsia="zh-CN"/>
        </w:rPr>
        <w:t>减少</w:t>
      </w:r>
      <w:r>
        <w:rPr>
          <w:rFonts w:ascii="方正仿宋" w:hAnsi="方正仿宋" w:eastAsia="方正仿宋" w:cs="方正仿宋"/>
          <w:sz w:val="32"/>
          <w:szCs w:val="32"/>
        </w:rPr>
        <w:t>的原因主要是：</w:t>
      </w:r>
      <w:r>
        <w:rPr>
          <w:rFonts w:hint="eastAsia" w:ascii="Times New Roman" w:hAnsi="Times New Roman" w:cs="Times New Roman"/>
          <w:sz w:val="32"/>
          <w:szCs w:val="32"/>
          <w:lang w:eastAsia="zh-CN"/>
        </w:rPr>
        <w:t>2024年</w:t>
      </w:r>
      <w:r>
        <w:rPr>
          <w:rFonts w:hint="eastAsia" w:ascii="方正仿宋" w:hAnsi="方正仿宋" w:eastAsia="方正仿宋" w:cs="方正仿宋"/>
          <w:sz w:val="32"/>
          <w:szCs w:val="32"/>
          <w:lang w:val="en-US" w:eastAsia="zh-CN"/>
        </w:rPr>
        <w:t>学校基本建设项目完成无工程费用支出，</w:t>
      </w:r>
      <w:r>
        <w:rPr>
          <w:rFonts w:ascii="方正仿宋" w:hAnsi="方正仿宋" w:eastAsia="方正仿宋" w:cs="方正仿宋"/>
          <w:sz w:val="32"/>
          <w:szCs w:val="32"/>
        </w:rPr>
        <w:t>单位人员</w:t>
      </w:r>
      <w:r>
        <w:rPr>
          <w:rFonts w:hint="eastAsia" w:ascii="方正仿宋" w:hAnsi="方正仿宋" w:eastAsia="方正仿宋" w:cs="方正仿宋"/>
          <w:sz w:val="32"/>
          <w:szCs w:val="32"/>
          <w:lang w:val="en-US" w:eastAsia="zh-CN"/>
        </w:rPr>
        <w:t>减少</w:t>
      </w:r>
      <w:r>
        <w:rPr>
          <w:rFonts w:hint="eastAsia" w:ascii="Times New Roman" w:hAnsi="Times New Roman" w:eastAsia="方正仿宋" w:cs="方正仿宋"/>
          <w:sz w:val="32"/>
          <w:szCs w:val="32"/>
          <w:lang w:val="en-US" w:eastAsia="zh-CN"/>
        </w:rPr>
        <w:t>5</w:t>
      </w:r>
      <w:r>
        <w:rPr>
          <w:rFonts w:hint="eastAsia" w:ascii="方正仿宋" w:hAnsi="方正仿宋" w:eastAsia="方正仿宋" w:cs="方正仿宋"/>
          <w:sz w:val="32"/>
          <w:szCs w:val="32"/>
          <w:lang w:val="en-US" w:eastAsia="zh-CN"/>
        </w:rPr>
        <w:t>名教师</w:t>
      </w:r>
      <w:r>
        <w:rPr>
          <w:rFonts w:ascii="方正仿宋" w:hAnsi="方正仿宋" w:eastAsia="方正仿宋" w:cs="方正仿宋"/>
          <w:sz w:val="32"/>
          <w:szCs w:val="32"/>
        </w:rPr>
        <w:t>导致</w:t>
      </w:r>
      <w:r>
        <w:rPr>
          <w:rFonts w:hint="eastAsia" w:ascii="方正仿宋" w:hAnsi="方正仿宋" w:eastAsia="方正仿宋" w:cs="方正仿宋"/>
          <w:sz w:val="32"/>
          <w:szCs w:val="32"/>
          <w:lang w:val="en-US" w:eastAsia="zh-CN"/>
        </w:rPr>
        <w:t>财政拨款收入减少</w:t>
      </w:r>
      <w:r>
        <w:rPr>
          <w:rFonts w:ascii="方正仿宋" w:hAnsi="方正仿宋" w:eastAsia="方正仿宋" w:cs="方正仿宋"/>
          <w:sz w:val="32"/>
          <w:szCs w:val="32"/>
        </w:rPr>
        <w:t>。</w:t>
      </w:r>
      <w:r>
        <w:rPr>
          <w:rFonts w:hint="eastAsia" w:ascii="Times New Roman" w:hAnsi="Times New Roman" w:eastAsia="方正仿宋" w:cs="方正仿宋"/>
          <w:sz w:val="32"/>
          <w:szCs w:val="32"/>
          <w:lang w:val="en-US" w:eastAsia="zh-CN"/>
        </w:rPr>
        <w:t>2024</w:t>
      </w:r>
      <w:r>
        <w:rPr>
          <w:rFonts w:hint="eastAsia" w:ascii="方正仿宋" w:hAnsi="方正仿宋" w:eastAsia="方正仿宋" w:cs="方正仿宋"/>
          <w:sz w:val="32"/>
          <w:szCs w:val="32"/>
          <w:lang w:val="en-US" w:eastAsia="zh-CN"/>
        </w:rPr>
        <w:t>年收到昆明育德玻璃有限公司捐赠</w:t>
      </w:r>
      <w:r>
        <w:rPr>
          <w:rFonts w:hint="eastAsia" w:ascii="Times New Roman" w:hAnsi="Times New Roman" w:eastAsia="方正仿宋" w:cs="方正仿宋"/>
          <w:sz w:val="32"/>
          <w:szCs w:val="32"/>
          <w:lang w:val="en-US" w:eastAsia="zh-CN"/>
        </w:rPr>
        <w:t>30</w:t>
      </w:r>
      <w:r>
        <w:rPr>
          <w:rFonts w:hint="eastAsia" w:ascii="方正仿宋" w:hAnsi="方正仿宋" w:eastAsia="方正仿宋" w:cs="方正仿宋"/>
          <w:sz w:val="32"/>
          <w:szCs w:val="32"/>
          <w:lang w:val="en-US" w:eastAsia="zh-CN"/>
        </w:rPr>
        <w:t>,</w:t>
      </w:r>
      <w:r>
        <w:rPr>
          <w:rFonts w:hint="eastAsia" w:ascii="Times New Roman" w:hAnsi="Times New Roman" w:eastAsia="方正仿宋" w:cs="方正仿宋"/>
          <w:sz w:val="32"/>
          <w:szCs w:val="32"/>
          <w:lang w:val="en-US" w:eastAsia="zh-CN"/>
        </w:rPr>
        <w:t>000</w:t>
      </w:r>
      <w:r>
        <w:rPr>
          <w:rFonts w:hint="eastAsia" w:ascii="方正仿宋" w:hAnsi="方正仿宋" w:eastAsia="方正仿宋" w:cs="方正仿宋"/>
          <w:sz w:val="32"/>
          <w:szCs w:val="32"/>
          <w:lang w:val="en-US" w:eastAsia="zh-CN"/>
        </w:rPr>
        <w:t>.</w:t>
      </w:r>
      <w:r>
        <w:rPr>
          <w:rFonts w:hint="eastAsia" w:ascii="Times New Roman" w:hAnsi="Times New Roman" w:eastAsia="方正仿宋" w:cs="方正仿宋"/>
          <w:sz w:val="32"/>
          <w:szCs w:val="32"/>
          <w:lang w:val="en-US" w:eastAsia="zh-CN"/>
        </w:rPr>
        <w:t>00</w:t>
      </w:r>
      <w:r>
        <w:rPr>
          <w:rFonts w:hint="eastAsia" w:ascii="方正仿宋" w:hAnsi="方正仿宋" w:eastAsia="方正仿宋" w:cs="方正仿宋"/>
          <w:sz w:val="32"/>
          <w:szCs w:val="32"/>
          <w:lang w:val="en-US" w:eastAsia="zh-CN"/>
        </w:rPr>
        <w:t>元和峨山县资助中心拨付</w:t>
      </w:r>
      <w:r>
        <w:rPr>
          <w:rFonts w:hint="eastAsia" w:ascii="Times New Roman" w:hAnsi="Times New Roman" w:eastAsia="方正仿宋" w:cs="方正仿宋"/>
          <w:sz w:val="32"/>
          <w:szCs w:val="32"/>
          <w:lang w:val="en-US" w:eastAsia="zh-CN"/>
        </w:rPr>
        <w:t>10</w:t>
      </w:r>
      <w:r>
        <w:rPr>
          <w:rFonts w:hint="eastAsia" w:ascii="方正仿宋" w:hAnsi="方正仿宋" w:eastAsia="方正仿宋" w:cs="方正仿宋"/>
          <w:sz w:val="32"/>
          <w:szCs w:val="32"/>
          <w:lang w:val="en-US" w:eastAsia="zh-CN"/>
        </w:rPr>
        <w:t>,</w:t>
      </w:r>
      <w:r>
        <w:rPr>
          <w:rFonts w:hint="eastAsia" w:ascii="Times New Roman" w:hAnsi="Times New Roman" w:eastAsia="方正仿宋" w:cs="方正仿宋"/>
          <w:sz w:val="32"/>
          <w:szCs w:val="32"/>
          <w:lang w:val="en-US" w:eastAsia="zh-CN"/>
        </w:rPr>
        <w:t>000</w:t>
      </w:r>
      <w:r>
        <w:rPr>
          <w:rFonts w:hint="eastAsia" w:ascii="方正仿宋" w:hAnsi="方正仿宋" w:eastAsia="方正仿宋" w:cs="方正仿宋"/>
          <w:sz w:val="32"/>
          <w:szCs w:val="32"/>
          <w:lang w:val="en-US" w:eastAsia="zh-CN"/>
        </w:rPr>
        <w:t>.</w:t>
      </w:r>
      <w:r>
        <w:rPr>
          <w:rFonts w:hint="eastAsia" w:ascii="Times New Roman" w:hAnsi="Times New Roman" w:eastAsia="方正仿宋" w:cs="方正仿宋"/>
          <w:sz w:val="32"/>
          <w:szCs w:val="32"/>
          <w:lang w:val="en-US" w:eastAsia="zh-CN"/>
        </w:rPr>
        <w:t>00</w:t>
      </w:r>
      <w:r>
        <w:rPr>
          <w:rFonts w:hint="eastAsia" w:ascii="方正仿宋" w:hAnsi="方正仿宋" w:eastAsia="方正仿宋" w:cs="方正仿宋"/>
          <w:sz w:val="32"/>
          <w:szCs w:val="32"/>
          <w:lang w:val="en-US" w:eastAsia="zh-CN"/>
        </w:rPr>
        <w:t>元产生利息</w:t>
      </w:r>
      <w:r>
        <w:rPr>
          <w:rFonts w:hint="eastAsia" w:ascii="Times New Roman" w:hAnsi="Times New Roman" w:eastAsia="方正仿宋" w:cs="方正仿宋"/>
          <w:sz w:val="32"/>
          <w:szCs w:val="32"/>
          <w:lang w:val="en-US" w:eastAsia="zh-CN"/>
        </w:rPr>
        <w:t>6</w:t>
      </w:r>
      <w:r>
        <w:rPr>
          <w:rFonts w:hint="eastAsia" w:ascii="方正仿宋" w:hAnsi="方正仿宋" w:eastAsia="方正仿宋" w:cs="方正仿宋"/>
          <w:sz w:val="32"/>
          <w:szCs w:val="32"/>
          <w:lang w:val="en-US" w:eastAsia="zh-CN"/>
        </w:rPr>
        <w:t>.</w:t>
      </w:r>
      <w:r>
        <w:rPr>
          <w:rFonts w:hint="eastAsia" w:ascii="Times New Roman" w:hAnsi="Times New Roman" w:eastAsia="方正仿宋" w:cs="方正仿宋"/>
          <w:sz w:val="32"/>
          <w:szCs w:val="32"/>
          <w:lang w:val="en-US" w:eastAsia="zh-CN"/>
        </w:rPr>
        <w:t>75</w:t>
      </w:r>
      <w:r>
        <w:rPr>
          <w:rFonts w:hint="eastAsia" w:ascii="方正仿宋" w:hAnsi="方正仿宋" w:eastAsia="方正仿宋" w:cs="方正仿宋"/>
          <w:sz w:val="32"/>
          <w:szCs w:val="32"/>
          <w:lang w:val="en-US" w:eastAsia="zh-CN"/>
        </w:rPr>
        <w:t>元，</w:t>
      </w:r>
      <w:r>
        <w:rPr>
          <w:rFonts w:ascii="方正仿宋" w:hAnsi="方正仿宋" w:eastAsia="方正仿宋" w:cs="方正仿宋"/>
          <w:sz w:val="32"/>
          <w:szCs w:val="32"/>
        </w:rPr>
        <w:t>导致</w:t>
      </w:r>
      <w:r>
        <w:rPr>
          <w:rFonts w:hint="eastAsia" w:ascii="方正仿宋" w:hAnsi="方正仿宋" w:eastAsia="方正仿宋" w:cs="方正仿宋"/>
          <w:sz w:val="32"/>
          <w:szCs w:val="32"/>
          <w:lang w:val="en-US" w:eastAsia="zh-CN"/>
        </w:rPr>
        <w:t>其他收入增加。</w:t>
      </w:r>
    </w:p>
    <w:p>
      <w:pPr>
        <w:pageBreakBefore w:val="0"/>
        <w:kinsoku/>
        <w:wordWrap/>
        <w:overflowPunct/>
        <w:topLinePunct w:val="0"/>
        <w:autoSpaceDE/>
        <w:autoSpaceDN/>
        <w:bidi w:val="0"/>
        <w:adjustRightInd/>
        <w:spacing w:line="590" w:lineRule="exact"/>
        <w:ind w:firstLine="640" w:firstLineChars="200"/>
        <w:jc w:val="left"/>
        <w:textAlignment w:val="auto"/>
        <w:outlineLvl w:val="1"/>
        <w:rPr>
          <w:rFonts w:hint="eastAsia" w:ascii="黑体" w:hAnsi="黑体" w:eastAsia="黑体"/>
          <w:sz w:val="32"/>
          <w:szCs w:val="32"/>
          <w:highlight w:val="none"/>
        </w:rPr>
      </w:pPr>
      <w:r>
        <w:rPr>
          <w:rFonts w:hint="eastAsia" w:ascii="黑体" w:hAnsi="黑体" w:eastAsia="黑体"/>
          <w:sz w:val="32"/>
          <w:szCs w:val="32"/>
          <w:highlight w:val="none"/>
        </w:rPr>
        <w:t>二、支出决算情况说明</w:t>
      </w:r>
    </w:p>
    <w:p>
      <w:pPr>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宋体" w:eastAsia="仿宋_GB2312" w:cs="Arial"/>
          <w:kern w:val="0"/>
          <w:sz w:val="32"/>
          <w:szCs w:val="32"/>
          <w:highlight w:val="none"/>
        </w:rPr>
      </w:pPr>
      <w:r>
        <w:rPr>
          <w:rFonts w:hint="eastAsia" w:ascii="仿宋_GB2312" w:hAnsi="仿宋_GB2312" w:eastAsia="仿宋_GB2312" w:cs="仿宋_GB2312"/>
          <w:color w:val="auto"/>
          <w:sz w:val="32"/>
          <w:szCs w:val="32"/>
          <w:lang w:val="zh-CN"/>
        </w:rPr>
        <w:t>峨山彝族自治县甸中中心小学校</w:t>
      </w:r>
      <w:r>
        <w:rPr>
          <w:rFonts w:hint="eastAsia" w:ascii="仿宋_GB2312" w:hAnsi="仿宋_GB2312" w:eastAsia="仿宋_GB2312" w:cs="仿宋_GB2312"/>
          <w:color w:val="auto"/>
          <w:sz w:val="32"/>
          <w:szCs w:val="32"/>
          <w:lang w:val="en-US" w:eastAsia="zh-CN"/>
        </w:rPr>
        <w:t>2024</w:t>
      </w:r>
      <w:r>
        <w:rPr>
          <w:rFonts w:hint="eastAsia" w:ascii="仿宋_GB2312" w:eastAsia="仿宋_GB2312"/>
          <w:sz w:val="32"/>
          <w:szCs w:val="32"/>
          <w:highlight w:val="none"/>
          <w:lang w:val="en-US" w:eastAsia="zh-CN"/>
        </w:rPr>
        <w:t>年</w:t>
      </w:r>
      <w:r>
        <w:rPr>
          <w:rFonts w:hint="eastAsia" w:ascii="仿宋_GB2312" w:eastAsia="仿宋_GB2312"/>
          <w:sz w:val="32"/>
          <w:szCs w:val="32"/>
          <w:highlight w:val="none"/>
        </w:rPr>
        <w:t>度支出合计</w:t>
      </w:r>
      <w:r>
        <w:rPr>
          <w:rFonts w:hint="eastAsia" w:ascii="Times New Roman" w:hAnsi="Times New Roman" w:eastAsia="仿宋_GB2312" w:cs="仿宋_GB2312"/>
          <w:color w:val="auto"/>
          <w:sz w:val="32"/>
          <w:szCs w:val="32"/>
          <w:lang w:val="zh-CN"/>
        </w:rPr>
        <w:t>14</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305</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645</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20</w:t>
      </w:r>
      <w:r>
        <w:rPr>
          <w:rFonts w:hint="eastAsia" w:ascii="仿宋_GB2312" w:eastAsia="仿宋_GB2312"/>
          <w:sz w:val="32"/>
          <w:szCs w:val="32"/>
          <w:highlight w:val="none"/>
          <w:lang w:eastAsia="zh-CN"/>
        </w:rPr>
        <w:t>元</w:t>
      </w:r>
      <w:r>
        <w:rPr>
          <w:rFonts w:hint="eastAsia" w:ascii="仿宋_GB2312" w:eastAsia="仿宋_GB2312"/>
          <w:sz w:val="32"/>
          <w:szCs w:val="32"/>
          <w:highlight w:val="none"/>
        </w:rPr>
        <w:t>。其中：</w:t>
      </w:r>
      <w:r>
        <w:rPr>
          <w:rFonts w:hint="eastAsia" w:ascii="仿宋_GB2312" w:hAnsi="宋体" w:eastAsia="仿宋_GB2312" w:cs="Arial"/>
          <w:kern w:val="0"/>
          <w:sz w:val="32"/>
          <w:szCs w:val="32"/>
          <w:highlight w:val="none"/>
        </w:rPr>
        <w:t>基本支出</w:t>
      </w:r>
      <w:r>
        <w:rPr>
          <w:rFonts w:hint="eastAsia" w:ascii="Times New Roman" w:hAnsi="Times New Roman" w:eastAsia="仿宋_GB2312" w:cs="仿宋_GB2312"/>
          <w:color w:val="auto"/>
          <w:sz w:val="32"/>
          <w:szCs w:val="32"/>
          <w:lang w:val="zh-CN"/>
        </w:rPr>
        <w:t>13</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329</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638</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25</w:t>
      </w:r>
      <w:r>
        <w:rPr>
          <w:rFonts w:hint="eastAsia" w:ascii="仿宋_GB2312" w:hAnsi="宋体" w:eastAsia="仿宋_GB2312" w:cs="Arial"/>
          <w:kern w:val="0"/>
          <w:sz w:val="32"/>
          <w:szCs w:val="32"/>
          <w:highlight w:val="none"/>
          <w:lang w:eastAsia="zh-CN"/>
        </w:rPr>
        <w:t>元</w:t>
      </w:r>
      <w:r>
        <w:rPr>
          <w:rFonts w:hint="eastAsia" w:ascii="仿宋_GB2312" w:hAnsi="宋体" w:eastAsia="仿宋_GB2312" w:cs="Arial"/>
          <w:kern w:val="0"/>
          <w:sz w:val="32"/>
          <w:szCs w:val="32"/>
          <w:highlight w:val="none"/>
        </w:rPr>
        <w:t>，占总支出的</w:t>
      </w:r>
      <w:r>
        <w:rPr>
          <w:rFonts w:hint="eastAsia" w:ascii="Times New Roman" w:hAnsi="Times New Roman" w:eastAsia="仿宋_GB2312" w:cs="仿宋_GB2312"/>
          <w:color w:val="auto"/>
          <w:sz w:val="32"/>
          <w:szCs w:val="32"/>
          <w:lang w:val="zh-CN"/>
        </w:rPr>
        <w:t>93</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18</w:t>
      </w:r>
      <w:r>
        <w:rPr>
          <w:rFonts w:hint="eastAsia" w:ascii="仿宋_GB2312" w:hAnsi="宋体" w:eastAsia="仿宋_GB2312" w:cs="Arial"/>
          <w:kern w:val="0"/>
          <w:sz w:val="32"/>
          <w:szCs w:val="32"/>
          <w:highlight w:val="none"/>
        </w:rPr>
        <w:t>％；项目支出</w:t>
      </w:r>
      <w:r>
        <w:rPr>
          <w:rFonts w:hint="eastAsia" w:ascii="Times New Roman" w:hAnsi="Times New Roman" w:eastAsia="仿宋_GB2312" w:cs="仿宋_GB2312"/>
          <w:color w:val="auto"/>
          <w:sz w:val="32"/>
          <w:szCs w:val="32"/>
          <w:lang w:val="zh-CN"/>
        </w:rPr>
        <w:t>976</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006</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95</w:t>
      </w:r>
      <w:r>
        <w:rPr>
          <w:rFonts w:hint="eastAsia" w:ascii="仿宋_GB2312" w:hAnsi="宋体" w:eastAsia="仿宋_GB2312" w:cs="Arial"/>
          <w:kern w:val="0"/>
          <w:sz w:val="32"/>
          <w:szCs w:val="32"/>
          <w:highlight w:val="none"/>
          <w:lang w:eastAsia="zh-CN"/>
        </w:rPr>
        <w:t>元</w:t>
      </w:r>
      <w:r>
        <w:rPr>
          <w:rFonts w:hint="eastAsia" w:ascii="仿宋_GB2312" w:hAnsi="宋体" w:eastAsia="仿宋_GB2312" w:cs="Arial"/>
          <w:kern w:val="0"/>
          <w:sz w:val="32"/>
          <w:szCs w:val="32"/>
          <w:highlight w:val="none"/>
        </w:rPr>
        <w:t>，占总支出的</w:t>
      </w:r>
      <w:r>
        <w:rPr>
          <w:rFonts w:hint="eastAsia" w:ascii="Times New Roman" w:hAnsi="Times New Roman" w:eastAsia="仿宋_GB2312" w:cs="仿宋_GB2312"/>
          <w:color w:val="auto"/>
          <w:sz w:val="32"/>
          <w:szCs w:val="32"/>
          <w:lang w:val="zh-CN"/>
        </w:rPr>
        <w:t>6</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82</w:t>
      </w:r>
      <w:r>
        <w:rPr>
          <w:rFonts w:hint="eastAsia" w:ascii="仿宋_GB2312" w:hAnsi="宋体" w:eastAsia="仿宋_GB2312" w:cs="Arial"/>
          <w:kern w:val="0"/>
          <w:sz w:val="32"/>
          <w:szCs w:val="32"/>
          <w:highlight w:val="none"/>
        </w:rPr>
        <w:t>％；上缴上级支出</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w:t>
      </w:r>
      <w:r>
        <w:rPr>
          <w:rFonts w:hint="eastAsia" w:ascii="仿宋_GB2312" w:hAnsi="宋体" w:eastAsia="仿宋_GB2312" w:cs="Arial"/>
          <w:kern w:val="0"/>
          <w:sz w:val="32"/>
          <w:szCs w:val="32"/>
          <w:highlight w:val="none"/>
          <w:lang w:eastAsia="zh-CN"/>
        </w:rPr>
        <w:t>元</w:t>
      </w:r>
      <w:r>
        <w:rPr>
          <w:rFonts w:hint="eastAsia" w:ascii="仿宋_GB2312" w:hAnsi="宋体" w:eastAsia="仿宋_GB2312" w:cs="Arial"/>
          <w:kern w:val="0"/>
          <w:sz w:val="32"/>
          <w:szCs w:val="32"/>
          <w:highlight w:val="none"/>
        </w:rPr>
        <w:t>，占总支出的</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w:t>
      </w:r>
      <w:r>
        <w:rPr>
          <w:rFonts w:hint="eastAsia" w:ascii="仿宋_GB2312" w:hAnsi="宋体" w:eastAsia="仿宋_GB2312" w:cs="Arial"/>
          <w:kern w:val="0"/>
          <w:sz w:val="32"/>
          <w:szCs w:val="32"/>
          <w:highlight w:val="none"/>
        </w:rPr>
        <w:t>％；经营支出</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w:t>
      </w:r>
      <w:r>
        <w:rPr>
          <w:rFonts w:hint="eastAsia" w:ascii="仿宋_GB2312" w:hAnsi="宋体" w:eastAsia="仿宋_GB2312" w:cs="Arial"/>
          <w:kern w:val="0"/>
          <w:sz w:val="32"/>
          <w:szCs w:val="32"/>
          <w:highlight w:val="none"/>
          <w:lang w:eastAsia="zh-CN"/>
        </w:rPr>
        <w:t>元</w:t>
      </w:r>
      <w:r>
        <w:rPr>
          <w:rFonts w:hint="eastAsia" w:ascii="仿宋_GB2312" w:hAnsi="宋体" w:eastAsia="仿宋_GB2312" w:cs="Arial"/>
          <w:kern w:val="0"/>
          <w:sz w:val="32"/>
          <w:szCs w:val="32"/>
          <w:highlight w:val="none"/>
        </w:rPr>
        <w:t>，占总支出的</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w:t>
      </w:r>
      <w:r>
        <w:rPr>
          <w:rFonts w:hint="eastAsia" w:ascii="仿宋_GB2312" w:hAnsi="宋体" w:eastAsia="仿宋_GB2312" w:cs="Arial"/>
          <w:kern w:val="0"/>
          <w:sz w:val="32"/>
          <w:szCs w:val="32"/>
          <w:highlight w:val="none"/>
        </w:rPr>
        <w:t>％；对附属单位补助支出</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w:t>
      </w:r>
      <w:r>
        <w:rPr>
          <w:rFonts w:hint="eastAsia" w:ascii="仿宋_GB2312" w:hAnsi="宋体" w:eastAsia="仿宋_GB2312" w:cs="Arial"/>
          <w:kern w:val="0"/>
          <w:sz w:val="32"/>
          <w:szCs w:val="32"/>
          <w:highlight w:val="none"/>
          <w:lang w:eastAsia="zh-CN"/>
        </w:rPr>
        <w:t>元</w:t>
      </w:r>
      <w:r>
        <w:rPr>
          <w:rFonts w:hint="eastAsia" w:ascii="仿宋_GB2312" w:hAnsi="宋体" w:eastAsia="仿宋_GB2312" w:cs="Arial"/>
          <w:kern w:val="0"/>
          <w:sz w:val="32"/>
          <w:szCs w:val="32"/>
          <w:highlight w:val="none"/>
        </w:rPr>
        <w:t>，占总支出的</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w:t>
      </w:r>
      <w:r>
        <w:rPr>
          <w:rFonts w:hint="eastAsia" w:ascii="仿宋_GB2312" w:hAnsi="宋体" w:eastAsia="仿宋_GB2312" w:cs="Arial"/>
          <w:kern w:val="0"/>
          <w:sz w:val="32"/>
          <w:szCs w:val="32"/>
          <w:highlight w:val="none"/>
        </w:rPr>
        <w:t>％。</w:t>
      </w:r>
    </w:p>
    <w:p>
      <w:pPr>
        <w:pStyle w:val="9"/>
        <w:pageBreakBefore w:val="0"/>
        <w:kinsoku/>
        <w:wordWrap/>
        <w:overflowPunct/>
        <w:topLinePunct w:val="0"/>
        <w:autoSpaceDE/>
        <w:autoSpaceDN/>
        <w:bidi w:val="0"/>
        <w:adjustRightInd/>
        <w:spacing w:before="0" w:after="0" w:line="590" w:lineRule="exact"/>
        <w:ind w:left="0" w:right="0" w:firstLine="600"/>
        <w:textAlignment w:val="auto"/>
        <w:rPr>
          <w:rFonts w:hint="eastAsia" w:ascii="仿宋_GB2312" w:eastAsia="仿宋_GB2312"/>
          <w:color w:val="FF0000"/>
          <w:sz w:val="32"/>
          <w:szCs w:val="32"/>
          <w:highlight w:val="none"/>
        </w:rPr>
      </w:pPr>
      <w:r>
        <w:rPr>
          <w:rFonts w:hint="eastAsia" w:ascii="仿宋_GB2312" w:eastAsia="仿宋_GB2312"/>
          <w:sz w:val="32"/>
          <w:szCs w:val="32"/>
          <w:highlight w:val="none"/>
        </w:rPr>
        <w:t>与上年</w:t>
      </w:r>
      <w:r>
        <w:rPr>
          <w:rFonts w:hint="eastAsia" w:ascii="仿宋_GB2312" w:eastAsia="仿宋_GB2312"/>
          <w:sz w:val="32"/>
          <w:szCs w:val="32"/>
          <w:highlight w:val="none"/>
          <w:lang w:eastAsia="zh-CN"/>
        </w:rPr>
        <w:t>相比，支出</w:t>
      </w:r>
      <w:r>
        <w:rPr>
          <w:rFonts w:hint="eastAsia" w:ascii="仿宋_GB2312" w:eastAsia="仿宋_GB2312"/>
          <w:sz w:val="32"/>
          <w:szCs w:val="32"/>
          <w:highlight w:val="none"/>
        </w:rPr>
        <w:t>合计</w:t>
      </w:r>
      <w:r>
        <w:rPr>
          <w:rFonts w:hint="eastAsia" w:ascii="仿宋_GB2312" w:eastAsia="仿宋_GB2312"/>
          <w:sz w:val="32"/>
          <w:szCs w:val="32"/>
          <w:highlight w:val="none"/>
          <w:lang w:val="en-US" w:eastAsia="zh-CN"/>
        </w:rPr>
        <w:t>减少</w:t>
      </w:r>
      <w:r>
        <w:rPr>
          <w:rFonts w:hint="eastAsia" w:ascii="Times New Roman" w:hAnsi="Times New Roman" w:eastAsia="仿宋_GB2312" w:cs="仿宋_GB2312"/>
          <w:color w:val="auto"/>
          <w:sz w:val="32"/>
          <w:szCs w:val="32"/>
          <w:lang w:val="zh-CN"/>
        </w:rPr>
        <w:t>1</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488</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496</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20</w:t>
      </w:r>
      <w:r>
        <w:rPr>
          <w:rFonts w:hint="eastAsia" w:ascii="仿宋_GB2312" w:eastAsia="仿宋_GB2312"/>
          <w:sz w:val="32"/>
          <w:szCs w:val="32"/>
          <w:highlight w:val="none"/>
          <w:lang w:eastAsia="zh-CN"/>
        </w:rPr>
        <w:t>元，</w:t>
      </w:r>
      <w:r>
        <w:rPr>
          <w:rFonts w:hint="eastAsia" w:ascii="仿宋_GB2312" w:eastAsia="仿宋_GB2312"/>
          <w:sz w:val="32"/>
          <w:szCs w:val="32"/>
          <w:highlight w:val="none"/>
          <w:lang w:val="en-US" w:eastAsia="zh-CN"/>
        </w:rPr>
        <w:t>下降</w:t>
      </w:r>
      <w:r>
        <w:rPr>
          <w:rFonts w:hint="eastAsia" w:ascii="Times New Roman" w:hAnsi="Times New Roman" w:eastAsia="仿宋_GB2312" w:cs="仿宋_GB2312"/>
          <w:color w:val="auto"/>
          <w:sz w:val="32"/>
          <w:szCs w:val="32"/>
          <w:lang w:val="zh-CN"/>
        </w:rPr>
        <w:t>9</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42</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。其中：</w:t>
      </w:r>
      <w:r>
        <w:rPr>
          <w:rFonts w:hint="eastAsia" w:ascii="仿宋_GB2312" w:hAnsi="宋体" w:eastAsia="仿宋_GB2312" w:cs="Arial"/>
          <w:kern w:val="0"/>
          <w:sz w:val="32"/>
          <w:szCs w:val="32"/>
          <w:highlight w:val="none"/>
        </w:rPr>
        <w:t>基本支出</w:t>
      </w:r>
      <w:r>
        <w:rPr>
          <w:rFonts w:hint="eastAsia" w:ascii="仿宋_GB2312" w:eastAsia="仿宋_GB2312"/>
          <w:sz w:val="32"/>
          <w:szCs w:val="32"/>
          <w:highlight w:val="none"/>
          <w:lang w:val="en-US" w:eastAsia="zh-CN"/>
        </w:rPr>
        <w:t>减少</w:t>
      </w:r>
      <w:r>
        <w:rPr>
          <w:rFonts w:hint="eastAsia" w:ascii="Times New Roman" w:hAnsi="Times New Roman" w:eastAsia="仿宋_GB2312" w:cs="仿宋_GB2312"/>
          <w:color w:val="auto"/>
          <w:sz w:val="32"/>
          <w:szCs w:val="32"/>
          <w:lang w:val="zh-CN"/>
        </w:rPr>
        <w:t>1</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559</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658</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10</w:t>
      </w:r>
      <w:r>
        <w:rPr>
          <w:rFonts w:hint="eastAsia" w:ascii="仿宋_GB2312" w:eastAsia="仿宋_GB2312"/>
          <w:sz w:val="32"/>
          <w:szCs w:val="32"/>
          <w:highlight w:val="none"/>
          <w:lang w:eastAsia="zh-CN"/>
        </w:rPr>
        <w:t>元，</w:t>
      </w:r>
      <w:r>
        <w:rPr>
          <w:rFonts w:hint="eastAsia" w:ascii="仿宋_GB2312" w:eastAsia="仿宋_GB2312"/>
          <w:sz w:val="32"/>
          <w:szCs w:val="32"/>
          <w:highlight w:val="none"/>
          <w:lang w:val="en-US" w:eastAsia="zh-CN"/>
        </w:rPr>
        <w:t>下降</w:t>
      </w:r>
      <w:r>
        <w:rPr>
          <w:rFonts w:hint="eastAsia" w:ascii="Times New Roman" w:hAnsi="Times New Roman" w:eastAsia="仿宋_GB2312" w:cs="仿宋_GB2312"/>
          <w:color w:val="auto"/>
          <w:sz w:val="32"/>
          <w:szCs w:val="32"/>
          <w:lang w:val="zh-CN"/>
        </w:rPr>
        <w:t>10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48</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；项目支出增加</w:t>
      </w:r>
      <w:r>
        <w:rPr>
          <w:rFonts w:hint="eastAsia" w:ascii="Times New Roman" w:hAnsi="Times New Roman" w:eastAsia="仿宋_GB2312" w:cs="仿宋_GB2312"/>
          <w:color w:val="auto"/>
          <w:sz w:val="32"/>
          <w:szCs w:val="32"/>
          <w:lang w:val="zh-CN"/>
        </w:rPr>
        <w:t>71</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161</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90</w:t>
      </w:r>
      <w:r>
        <w:rPr>
          <w:rFonts w:hint="eastAsia" w:ascii="仿宋_GB2312" w:eastAsia="仿宋_GB2312"/>
          <w:sz w:val="32"/>
          <w:szCs w:val="32"/>
          <w:highlight w:val="none"/>
          <w:lang w:eastAsia="zh-CN"/>
        </w:rPr>
        <w:t>元，增长</w:t>
      </w:r>
      <w:r>
        <w:rPr>
          <w:rFonts w:hint="eastAsia" w:ascii="Times New Roman" w:hAnsi="Times New Roman" w:eastAsia="仿宋_GB2312" w:cs="仿宋_GB2312"/>
          <w:color w:val="auto"/>
          <w:sz w:val="32"/>
          <w:szCs w:val="32"/>
          <w:lang w:val="zh-CN"/>
        </w:rPr>
        <w:t>7</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86</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；上缴上级支出增加</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w:t>
      </w:r>
      <w:r>
        <w:rPr>
          <w:rFonts w:hint="eastAsia" w:ascii="仿宋_GB2312" w:eastAsia="仿宋_GB2312"/>
          <w:sz w:val="32"/>
          <w:szCs w:val="32"/>
          <w:highlight w:val="none"/>
          <w:lang w:eastAsia="zh-CN"/>
        </w:rPr>
        <w:t>元，增长</w:t>
      </w:r>
      <w:r>
        <w:rPr>
          <w:rFonts w:hint="eastAsia" w:ascii="Times New Roman" w:hAnsi="Times New Roman" w:eastAsia="仿宋_GB2312"/>
          <w:sz w:val="32"/>
          <w:szCs w:val="32"/>
          <w:highlight w:val="none"/>
          <w:lang w:val="en-US" w:eastAsia="zh-CN"/>
        </w:rPr>
        <w:t>0</w:t>
      </w:r>
      <w:r>
        <w:rPr>
          <w:rFonts w:hint="eastAsia" w:ascii="仿宋_GB2312" w:eastAsia="仿宋_GB2312"/>
          <w:sz w:val="32"/>
          <w:szCs w:val="32"/>
          <w:highlight w:val="none"/>
          <w:lang w:val="en-US" w:eastAsia="zh-CN"/>
        </w:rPr>
        <w:t>.</w:t>
      </w:r>
      <w:r>
        <w:rPr>
          <w:rFonts w:hint="eastAsia" w:ascii="Times New Roman" w:hAnsi="Times New Roman" w:eastAsia="仿宋_GB2312"/>
          <w:sz w:val="32"/>
          <w:szCs w:val="32"/>
          <w:highlight w:val="none"/>
          <w:lang w:val="en-US" w:eastAsia="zh-CN"/>
        </w:rPr>
        <w:t>00</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；经营支出增加</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w:t>
      </w:r>
      <w:r>
        <w:rPr>
          <w:rFonts w:hint="eastAsia" w:ascii="仿宋_GB2312" w:eastAsia="仿宋_GB2312"/>
          <w:sz w:val="32"/>
          <w:szCs w:val="32"/>
          <w:highlight w:val="none"/>
          <w:lang w:eastAsia="zh-CN"/>
        </w:rPr>
        <w:t>元，增长</w:t>
      </w:r>
      <w:r>
        <w:rPr>
          <w:rFonts w:hint="eastAsia" w:ascii="Times New Roman" w:hAnsi="Times New Roman" w:eastAsia="仿宋_GB2312"/>
          <w:sz w:val="32"/>
          <w:szCs w:val="32"/>
          <w:highlight w:val="none"/>
          <w:lang w:val="en-US" w:eastAsia="zh-CN"/>
        </w:rPr>
        <w:t>0</w:t>
      </w:r>
      <w:r>
        <w:rPr>
          <w:rFonts w:hint="eastAsia" w:ascii="仿宋_GB2312" w:eastAsia="仿宋_GB2312"/>
          <w:sz w:val="32"/>
          <w:szCs w:val="32"/>
          <w:highlight w:val="none"/>
          <w:lang w:val="en-US" w:eastAsia="zh-CN"/>
        </w:rPr>
        <w:t>.</w:t>
      </w:r>
      <w:r>
        <w:rPr>
          <w:rFonts w:hint="eastAsia" w:ascii="Times New Roman" w:hAnsi="Times New Roman" w:eastAsia="仿宋_GB2312"/>
          <w:sz w:val="32"/>
          <w:szCs w:val="32"/>
          <w:highlight w:val="none"/>
          <w:lang w:val="en-US" w:eastAsia="zh-CN"/>
        </w:rPr>
        <w:t>00</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；对附属单位补助支出增加</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w:t>
      </w:r>
      <w:r>
        <w:rPr>
          <w:rFonts w:hint="eastAsia" w:ascii="仿宋_GB2312" w:eastAsia="仿宋_GB2312"/>
          <w:sz w:val="32"/>
          <w:szCs w:val="32"/>
          <w:highlight w:val="none"/>
          <w:lang w:eastAsia="zh-CN"/>
        </w:rPr>
        <w:t>元，增长</w:t>
      </w:r>
      <w:r>
        <w:rPr>
          <w:rFonts w:hint="eastAsia" w:ascii="Times New Roman" w:hAnsi="Times New Roman" w:eastAsia="仿宋_GB2312"/>
          <w:sz w:val="32"/>
          <w:szCs w:val="32"/>
          <w:highlight w:val="none"/>
          <w:lang w:val="en-US" w:eastAsia="zh-CN"/>
        </w:rPr>
        <w:t>0</w:t>
      </w:r>
      <w:r>
        <w:rPr>
          <w:rFonts w:hint="eastAsia" w:ascii="仿宋_GB2312" w:eastAsia="仿宋_GB2312"/>
          <w:sz w:val="32"/>
          <w:szCs w:val="32"/>
          <w:highlight w:val="none"/>
          <w:lang w:val="en-US" w:eastAsia="zh-CN"/>
        </w:rPr>
        <w:t>.</w:t>
      </w:r>
      <w:r>
        <w:rPr>
          <w:rFonts w:hint="eastAsia" w:ascii="Times New Roman" w:hAnsi="Times New Roman" w:eastAsia="仿宋_GB2312"/>
          <w:sz w:val="32"/>
          <w:szCs w:val="32"/>
          <w:highlight w:val="none"/>
          <w:lang w:val="en-US" w:eastAsia="zh-CN"/>
        </w:rPr>
        <w:t>00</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w:t>
      </w:r>
      <w:r>
        <w:rPr>
          <w:rFonts w:hint="eastAsia" w:ascii="Times New Roman" w:hAnsi="Times New Roman" w:cs="Times New Roman"/>
          <w:sz w:val="32"/>
          <w:szCs w:val="32"/>
          <w:lang w:eastAsia="zh-CN"/>
        </w:rPr>
        <w:t>2024年</w:t>
      </w:r>
      <w:r>
        <w:rPr>
          <w:rFonts w:hint="eastAsia" w:ascii="方正仿宋" w:hAnsi="方正仿宋" w:eastAsia="方正仿宋" w:cs="方正仿宋"/>
          <w:sz w:val="32"/>
          <w:szCs w:val="32"/>
          <w:lang w:val="en-US" w:eastAsia="zh-CN"/>
        </w:rPr>
        <w:t>学校基本建设项目完成无工程费用支出，</w:t>
      </w:r>
      <w:r>
        <w:rPr>
          <w:rFonts w:ascii="方正仿宋" w:hAnsi="方正仿宋" w:eastAsia="方正仿宋" w:cs="方正仿宋"/>
          <w:sz w:val="32"/>
          <w:szCs w:val="32"/>
        </w:rPr>
        <w:t>单位人员</w:t>
      </w:r>
      <w:r>
        <w:rPr>
          <w:rFonts w:hint="eastAsia" w:ascii="方正仿宋" w:hAnsi="方正仿宋" w:eastAsia="方正仿宋" w:cs="方正仿宋"/>
          <w:sz w:val="32"/>
          <w:szCs w:val="32"/>
          <w:lang w:val="en-US" w:eastAsia="zh-CN"/>
        </w:rPr>
        <w:t>减少</w:t>
      </w:r>
      <w:r>
        <w:rPr>
          <w:rFonts w:hint="eastAsia" w:ascii="Times New Roman" w:hAnsi="Times New Roman" w:eastAsia="方正仿宋" w:cs="方正仿宋"/>
          <w:sz w:val="32"/>
          <w:szCs w:val="32"/>
          <w:lang w:val="en-US" w:eastAsia="zh-CN"/>
        </w:rPr>
        <w:t>5</w:t>
      </w:r>
      <w:r>
        <w:rPr>
          <w:rFonts w:hint="eastAsia" w:ascii="方正仿宋" w:hAnsi="方正仿宋" w:eastAsia="方正仿宋" w:cs="方正仿宋"/>
          <w:sz w:val="32"/>
          <w:szCs w:val="32"/>
          <w:lang w:val="en-US" w:eastAsia="zh-CN"/>
        </w:rPr>
        <w:t>名教师</w:t>
      </w:r>
      <w:r>
        <w:rPr>
          <w:rFonts w:ascii="方正仿宋" w:hAnsi="方正仿宋" w:eastAsia="方正仿宋" w:cs="方正仿宋"/>
          <w:sz w:val="32"/>
          <w:szCs w:val="32"/>
        </w:rPr>
        <w:t>导致</w:t>
      </w:r>
      <w:r>
        <w:rPr>
          <w:rFonts w:hint="eastAsia" w:ascii="方正仿宋" w:hAnsi="方正仿宋" w:eastAsia="方正仿宋" w:cs="方正仿宋"/>
          <w:sz w:val="32"/>
          <w:szCs w:val="32"/>
          <w:lang w:val="en-US" w:eastAsia="zh-CN"/>
        </w:rPr>
        <w:t>基本支出减少</w:t>
      </w:r>
      <w:r>
        <w:rPr>
          <w:rFonts w:ascii="方正仿宋" w:hAnsi="方正仿宋" w:eastAsia="方正仿宋" w:cs="方正仿宋"/>
          <w:sz w:val="32"/>
          <w:szCs w:val="32"/>
        </w:rPr>
        <w:t>。</w:t>
      </w:r>
      <w:r>
        <w:rPr>
          <w:rFonts w:hint="eastAsia" w:ascii="Times New Roman" w:hAnsi="Times New Roman" w:eastAsia="方正仿宋" w:cs="方正仿宋"/>
          <w:sz w:val="32"/>
          <w:szCs w:val="32"/>
          <w:lang w:val="en-US" w:eastAsia="zh-CN"/>
        </w:rPr>
        <w:t>2024</w:t>
      </w:r>
      <w:r>
        <w:rPr>
          <w:rFonts w:hint="eastAsia" w:ascii="方正仿宋" w:hAnsi="方正仿宋" w:eastAsia="方正仿宋" w:cs="方正仿宋"/>
          <w:sz w:val="32"/>
          <w:szCs w:val="32"/>
          <w:lang w:val="en-US" w:eastAsia="zh-CN"/>
        </w:rPr>
        <w:t>年收到昆明育德玻璃有限公司捐赠</w:t>
      </w:r>
      <w:r>
        <w:rPr>
          <w:rFonts w:hint="eastAsia" w:ascii="Times New Roman" w:hAnsi="Times New Roman" w:eastAsia="方正仿宋" w:cs="方正仿宋"/>
          <w:sz w:val="32"/>
          <w:szCs w:val="32"/>
          <w:lang w:val="en-US" w:eastAsia="zh-CN"/>
        </w:rPr>
        <w:t>30</w:t>
      </w:r>
      <w:r>
        <w:rPr>
          <w:rFonts w:hint="eastAsia" w:ascii="方正仿宋" w:hAnsi="方正仿宋" w:eastAsia="方正仿宋" w:cs="方正仿宋"/>
          <w:sz w:val="32"/>
          <w:szCs w:val="32"/>
          <w:lang w:val="en-US" w:eastAsia="zh-CN"/>
        </w:rPr>
        <w:t>,</w:t>
      </w:r>
      <w:r>
        <w:rPr>
          <w:rFonts w:hint="eastAsia" w:ascii="Times New Roman" w:hAnsi="Times New Roman" w:eastAsia="方正仿宋" w:cs="方正仿宋"/>
          <w:sz w:val="32"/>
          <w:szCs w:val="32"/>
          <w:lang w:val="en-US" w:eastAsia="zh-CN"/>
        </w:rPr>
        <w:t>000</w:t>
      </w:r>
      <w:r>
        <w:rPr>
          <w:rFonts w:hint="eastAsia" w:ascii="方正仿宋" w:hAnsi="方正仿宋" w:eastAsia="方正仿宋" w:cs="方正仿宋"/>
          <w:sz w:val="32"/>
          <w:szCs w:val="32"/>
          <w:lang w:val="en-US" w:eastAsia="zh-CN"/>
        </w:rPr>
        <w:t>.</w:t>
      </w:r>
      <w:r>
        <w:rPr>
          <w:rFonts w:hint="eastAsia" w:ascii="Times New Roman" w:hAnsi="Times New Roman" w:eastAsia="方正仿宋" w:cs="方正仿宋"/>
          <w:sz w:val="32"/>
          <w:szCs w:val="32"/>
          <w:lang w:val="en-US" w:eastAsia="zh-CN"/>
        </w:rPr>
        <w:t>00</w:t>
      </w:r>
      <w:r>
        <w:rPr>
          <w:rFonts w:hint="eastAsia" w:ascii="方正仿宋" w:hAnsi="方正仿宋" w:eastAsia="方正仿宋" w:cs="方正仿宋"/>
          <w:sz w:val="32"/>
          <w:szCs w:val="32"/>
          <w:lang w:val="en-US" w:eastAsia="zh-CN"/>
        </w:rPr>
        <w:t>元和峨山县资助中心拨付</w:t>
      </w:r>
      <w:r>
        <w:rPr>
          <w:rFonts w:hint="eastAsia" w:ascii="Times New Roman" w:hAnsi="Times New Roman" w:eastAsia="方正仿宋" w:cs="方正仿宋"/>
          <w:sz w:val="32"/>
          <w:szCs w:val="32"/>
          <w:lang w:val="en-US" w:eastAsia="zh-CN"/>
        </w:rPr>
        <w:t>10</w:t>
      </w:r>
      <w:r>
        <w:rPr>
          <w:rFonts w:hint="eastAsia" w:ascii="方正仿宋" w:hAnsi="方正仿宋" w:eastAsia="方正仿宋" w:cs="方正仿宋"/>
          <w:sz w:val="32"/>
          <w:szCs w:val="32"/>
          <w:lang w:val="en-US" w:eastAsia="zh-CN"/>
        </w:rPr>
        <w:t>,</w:t>
      </w:r>
      <w:r>
        <w:rPr>
          <w:rFonts w:hint="eastAsia" w:ascii="Times New Roman" w:hAnsi="Times New Roman" w:eastAsia="方正仿宋" w:cs="方正仿宋"/>
          <w:sz w:val="32"/>
          <w:szCs w:val="32"/>
          <w:lang w:val="en-US" w:eastAsia="zh-CN"/>
        </w:rPr>
        <w:t>000</w:t>
      </w:r>
      <w:r>
        <w:rPr>
          <w:rFonts w:hint="eastAsia" w:ascii="方正仿宋" w:hAnsi="方正仿宋" w:eastAsia="方正仿宋" w:cs="方正仿宋"/>
          <w:sz w:val="32"/>
          <w:szCs w:val="32"/>
          <w:lang w:val="en-US" w:eastAsia="zh-CN"/>
        </w:rPr>
        <w:t>.</w:t>
      </w:r>
      <w:r>
        <w:rPr>
          <w:rFonts w:hint="eastAsia" w:ascii="Times New Roman" w:hAnsi="Times New Roman" w:eastAsia="方正仿宋" w:cs="方正仿宋"/>
          <w:sz w:val="32"/>
          <w:szCs w:val="32"/>
          <w:lang w:val="en-US" w:eastAsia="zh-CN"/>
        </w:rPr>
        <w:t>00</w:t>
      </w:r>
      <w:r>
        <w:rPr>
          <w:rFonts w:hint="eastAsia" w:ascii="方正仿宋" w:hAnsi="方正仿宋" w:eastAsia="方正仿宋" w:cs="方正仿宋"/>
          <w:sz w:val="32"/>
          <w:szCs w:val="32"/>
          <w:lang w:val="en-US" w:eastAsia="zh-CN"/>
        </w:rPr>
        <w:t>元，支出作为项目支出，同时发放了</w:t>
      </w:r>
      <w:r>
        <w:rPr>
          <w:rFonts w:hint="eastAsia" w:ascii="Times New Roman" w:hAnsi="Times New Roman" w:eastAsia="方正仿宋" w:cs="方正仿宋"/>
          <w:sz w:val="32"/>
          <w:szCs w:val="32"/>
          <w:lang w:val="en-US" w:eastAsia="zh-CN"/>
        </w:rPr>
        <w:t>2024</w:t>
      </w:r>
      <w:r>
        <w:rPr>
          <w:rFonts w:hint="eastAsia" w:ascii="方正仿宋" w:hAnsi="方正仿宋" w:eastAsia="方正仿宋" w:cs="方正仿宋"/>
          <w:sz w:val="32"/>
          <w:szCs w:val="32"/>
          <w:lang w:val="en-US" w:eastAsia="zh-CN"/>
        </w:rPr>
        <w:t>年度课后服务省级资金导致项目资金增加。</w:t>
      </w:r>
    </w:p>
    <w:p>
      <w:pPr>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hint="eastAsia" w:ascii="楷体" w:hAnsi="楷体" w:eastAsia="楷体"/>
          <w:sz w:val="32"/>
          <w:szCs w:val="32"/>
          <w:highlight w:val="none"/>
        </w:rPr>
      </w:pPr>
      <w:r>
        <w:rPr>
          <w:rFonts w:hint="eastAsia" w:ascii="楷体" w:hAnsi="楷体" w:eastAsia="楷体"/>
          <w:sz w:val="32"/>
          <w:szCs w:val="32"/>
          <w:highlight w:val="none"/>
        </w:rPr>
        <w:t>（一）基本支出情况</w:t>
      </w:r>
    </w:p>
    <w:p>
      <w:pPr>
        <w:pageBreakBefore w:val="0"/>
        <w:widowControl/>
        <w:kinsoku/>
        <w:wordWrap/>
        <w:overflowPunct/>
        <w:topLinePunct w:val="0"/>
        <w:autoSpaceDE/>
        <w:autoSpaceDN/>
        <w:bidi w:val="0"/>
        <w:adjustRightInd/>
        <w:snapToGrid w:val="0"/>
        <w:spacing w:before="100" w:after="100" w:line="590" w:lineRule="exact"/>
        <w:ind w:firstLine="538"/>
        <w:jc w:val="left"/>
        <w:textAlignment w:val="auto"/>
        <w:rPr>
          <w:rFonts w:hint="eastAsia" w:ascii="仿宋_GB2312" w:eastAsia="仿宋_GB2312"/>
          <w:color w:val="FF0000"/>
          <w:sz w:val="32"/>
          <w:szCs w:val="32"/>
          <w:highlight w:val="none"/>
        </w:rPr>
      </w:pPr>
      <w:r>
        <w:rPr>
          <w:rFonts w:hint="eastAsia" w:ascii="仿宋_GB2312" w:hAnsi="仿宋_GB2312" w:eastAsia="仿宋_GB2312" w:cs="仿宋_GB2312"/>
          <w:sz w:val="32"/>
          <w:szCs w:val="32"/>
          <w:highlight w:val="none"/>
          <w:lang w:val="en-US" w:eastAsia="zh-CN"/>
        </w:rPr>
        <w:t>2024年</w:t>
      </w:r>
      <w:r>
        <w:rPr>
          <w:rFonts w:hint="eastAsia" w:ascii="仿宋_GB2312" w:hAnsi="仿宋_GB2312" w:eastAsia="仿宋_GB2312" w:cs="仿宋_GB2312"/>
          <w:sz w:val="32"/>
          <w:szCs w:val="32"/>
          <w:highlight w:val="none"/>
        </w:rPr>
        <w:t>度用于保障</w:t>
      </w:r>
      <w:r>
        <w:rPr>
          <w:rFonts w:hint="eastAsia" w:ascii="仿宋_GB2312" w:hAnsi="仿宋_GB2312" w:eastAsia="仿宋_GB2312" w:cs="仿宋_GB2312"/>
          <w:color w:val="auto"/>
          <w:sz w:val="32"/>
          <w:szCs w:val="32"/>
          <w:lang w:val="zh-CN"/>
        </w:rPr>
        <w:t>峨山彝族自治县甸中中心小学校</w:t>
      </w:r>
      <w:r>
        <w:rPr>
          <w:rFonts w:hint="eastAsia" w:ascii="仿宋_GB2312" w:hAnsi="仿宋_GB2312" w:eastAsia="仿宋_GB2312" w:cs="仿宋_GB2312"/>
          <w:sz w:val="32"/>
          <w:szCs w:val="32"/>
          <w:highlight w:val="none"/>
        </w:rPr>
        <w:t>机构正常运转的日常支出</w:t>
      </w:r>
      <w:r>
        <w:rPr>
          <w:rFonts w:hint="eastAsia" w:ascii="Times New Roman" w:hAnsi="Times New Roman" w:eastAsia="仿宋_GB2312" w:cs="仿宋_GB2312"/>
          <w:color w:val="auto"/>
          <w:sz w:val="32"/>
          <w:szCs w:val="32"/>
          <w:lang w:val="zh-CN"/>
        </w:rPr>
        <w:t>13</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329</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638</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25</w:t>
      </w:r>
      <w:r>
        <w:rPr>
          <w:rFonts w:hint="eastAsia" w:ascii="仿宋_GB2312" w:hAnsi="仿宋_GB2312" w:eastAsia="仿宋_GB2312" w:cs="仿宋_GB2312"/>
          <w:sz w:val="32"/>
          <w:szCs w:val="32"/>
          <w:highlight w:val="none"/>
          <w:lang w:eastAsia="zh-CN"/>
        </w:rPr>
        <w:t>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其中：</w:t>
      </w:r>
      <w:r>
        <w:rPr>
          <w:rFonts w:hint="eastAsia" w:ascii="仿宋_GB2312" w:hAnsi="仿宋_GB2312" w:eastAsia="仿宋_GB2312" w:cs="仿宋_GB2312"/>
          <w:sz w:val="32"/>
          <w:szCs w:val="32"/>
          <w:highlight w:val="none"/>
        </w:rPr>
        <w:t>基本工资、津贴补贴等人员经费支出</w:t>
      </w:r>
      <w:r>
        <w:rPr>
          <w:rFonts w:hint="eastAsia" w:ascii="Times New Roman" w:hAnsi="Times New Roman" w:eastAsia="仿宋_GB2312" w:cs="仿宋_GB2312"/>
          <w:color w:val="auto"/>
          <w:sz w:val="32"/>
          <w:szCs w:val="32"/>
          <w:lang w:val="zh-CN"/>
        </w:rPr>
        <w:t>13</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209</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938</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25</w:t>
      </w:r>
      <w:r>
        <w:rPr>
          <w:rFonts w:hint="eastAsia" w:ascii="仿宋_GB2312" w:hAnsi="仿宋_GB2312" w:eastAsia="仿宋_GB2312" w:cs="仿宋_GB2312"/>
          <w:sz w:val="32"/>
          <w:szCs w:val="32"/>
          <w:highlight w:val="none"/>
          <w:lang w:eastAsia="zh-CN"/>
        </w:rPr>
        <w:t>元，</w:t>
      </w:r>
      <w:r>
        <w:rPr>
          <w:rFonts w:hint="eastAsia" w:ascii="仿宋_GB2312" w:hAnsi="仿宋_GB2312" w:eastAsia="仿宋_GB2312" w:cs="仿宋_GB2312"/>
          <w:sz w:val="32"/>
          <w:szCs w:val="32"/>
          <w:highlight w:val="none"/>
        </w:rPr>
        <w:t>占基本支出的</w:t>
      </w:r>
      <w:r>
        <w:rPr>
          <w:rFonts w:hint="eastAsia" w:ascii="Times New Roman" w:hAnsi="Times New Roman" w:eastAsia="仿宋_GB2312" w:cs="仿宋_GB2312"/>
          <w:color w:val="auto"/>
          <w:sz w:val="32"/>
          <w:szCs w:val="32"/>
          <w:lang w:val="zh-CN"/>
        </w:rPr>
        <w:t>99</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10</w:t>
      </w:r>
      <w:r>
        <w:rPr>
          <w:rFonts w:hint="eastAsia" w:ascii="仿宋_GB2312" w:hAnsi="仿宋_GB2312" w:eastAsia="仿宋_GB2312" w:cs="仿宋_GB2312"/>
          <w:sz w:val="32"/>
          <w:szCs w:val="32"/>
          <w:highlight w:val="none"/>
        </w:rPr>
        <w:t>％；办公费、印刷费、水电费、办公设备购置等公用经费</w:t>
      </w:r>
      <w:r>
        <w:rPr>
          <w:rFonts w:hint="eastAsia" w:ascii="Times New Roman" w:hAnsi="Times New Roman" w:eastAsia="仿宋_GB2312" w:cs="仿宋_GB2312"/>
          <w:color w:val="auto"/>
          <w:sz w:val="32"/>
          <w:szCs w:val="32"/>
          <w:lang w:val="zh-CN"/>
        </w:rPr>
        <w:t>119</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700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w:t>
      </w:r>
      <w:r>
        <w:rPr>
          <w:rFonts w:hint="eastAsia" w:ascii="仿宋_GB2312" w:hAnsi="仿宋_GB2312" w:eastAsia="仿宋_GB2312" w:cs="仿宋_GB2312"/>
          <w:sz w:val="32"/>
          <w:szCs w:val="32"/>
          <w:highlight w:val="none"/>
          <w:lang w:eastAsia="zh-CN"/>
        </w:rPr>
        <w:t>元，</w:t>
      </w:r>
      <w:r>
        <w:rPr>
          <w:rFonts w:hint="eastAsia" w:ascii="仿宋_GB2312" w:hAnsi="仿宋_GB2312" w:eastAsia="仿宋_GB2312" w:cs="仿宋_GB2312"/>
          <w:sz w:val="32"/>
          <w:szCs w:val="32"/>
          <w:highlight w:val="none"/>
        </w:rPr>
        <w:t>占基本支出的</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90</w:t>
      </w:r>
      <w:r>
        <w:rPr>
          <w:rFonts w:hint="eastAsia" w:ascii="仿宋_GB2312" w:hAnsi="仿宋_GB2312" w:eastAsia="仿宋_GB2312" w:cs="仿宋_GB2312"/>
          <w:sz w:val="32"/>
          <w:szCs w:val="32"/>
          <w:highlight w:val="none"/>
        </w:rPr>
        <w:t>％。</w:t>
      </w:r>
    </w:p>
    <w:p>
      <w:pPr>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hint="eastAsia" w:ascii="楷体" w:hAnsi="楷体" w:eastAsia="楷体"/>
          <w:sz w:val="32"/>
          <w:szCs w:val="32"/>
          <w:highlight w:val="none"/>
        </w:rPr>
      </w:pPr>
      <w:r>
        <w:rPr>
          <w:rFonts w:hint="eastAsia" w:ascii="楷体" w:hAnsi="楷体" w:eastAsia="楷体"/>
          <w:sz w:val="32"/>
          <w:szCs w:val="32"/>
          <w:highlight w:val="none"/>
        </w:rPr>
        <w:t>（二）项目支出情况</w:t>
      </w:r>
    </w:p>
    <w:p>
      <w:pPr>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2024年</w:t>
      </w:r>
      <w:r>
        <w:rPr>
          <w:rFonts w:hint="eastAsia" w:ascii="仿宋_GB2312" w:eastAsia="仿宋_GB2312"/>
          <w:sz w:val="32"/>
          <w:szCs w:val="32"/>
          <w:highlight w:val="none"/>
        </w:rPr>
        <w:t>度用于保障</w:t>
      </w:r>
      <w:r>
        <w:rPr>
          <w:rFonts w:hint="eastAsia" w:ascii="仿宋_GB2312" w:hAnsi="仿宋_GB2312" w:eastAsia="仿宋_GB2312" w:cs="仿宋_GB2312"/>
          <w:color w:val="auto"/>
          <w:sz w:val="32"/>
          <w:szCs w:val="32"/>
          <w:lang w:val="zh-CN"/>
        </w:rPr>
        <w:t>峨山彝族自治县甸中中心小学校</w:t>
      </w:r>
      <w:r>
        <w:rPr>
          <w:rFonts w:hint="eastAsia" w:ascii="仿宋_GB2312" w:eastAsia="仿宋_GB2312"/>
          <w:sz w:val="32"/>
          <w:szCs w:val="32"/>
          <w:highlight w:val="none"/>
        </w:rPr>
        <w:t>为完成特定的行政工作任务或事业发展目标，用于专项业务工作的经费支出</w:t>
      </w:r>
      <w:r>
        <w:rPr>
          <w:rFonts w:hint="eastAsia" w:ascii="Times New Roman" w:hAnsi="Times New Roman" w:eastAsia="仿宋_GB2312" w:cs="仿宋_GB2312"/>
          <w:color w:val="auto"/>
          <w:sz w:val="32"/>
          <w:szCs w:val="32"/>
          <w:lang w:val="zh-CN"/>
        </w:rPr>
        <w:t>976</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006</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95</w:t>
      </w:r>
      <w:r>
        <w:rPr>
          <w:rFonts w:hint="eastAsia" w:ascii="仿宋_GB2312" w:eastAsia="仿宋_GB2312"/>
          <w:sz w:val="32"/>
          <w:szCs w:val="32"/>
          <w:highlight w:val="none"/>
          <w:lang w:eastAsia="zh-CN"/>
        </w:rPr>
        <w:t>元</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其中：基本建设类项目支出</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w:t>
      </w:r>
      <w:r>
        <w:rPr>
          <w:rFonts w:hint="eastAsia" w:ascii="仿宋_GB2312" w:eastAsia="仿宋_GB2312"/>
          <w:sz w:val="32"/>
          <w:szCs w:val="32"/>
          <w:highlight w:val="none"/>
          <w:lang w:eastAsia="zh-CN"/>
        </w:rPr>
        <w:t>元</w:t>
      </w:r>
      <w:r>
        <w:rPr>
          <w:rFonts w:hint="eastAsia" w:ascii="仿宋_GB2312" w:eastAsia="仿宋_GB2312"/>
          <w:sz w:val="32"/>
          <w:szCs w:val="32"/>
          <w:highlight w:val="none"/>
        </w:rPr>
        <w:t>。</w:t>
      </w:r>
      <w:r>
        <w:rPr>
          <w:rFonts w:hint="eastAsia" w:ascii="仿宋" w:hAnsi="仿宋" w:eastAsia="仿宋"/>
          <w:color w:val="auto"/>
          <w:sz w:val="32"/>
          <w:szCs w:val="32"/>
          <w:lang w:val="en-US"/>
        </w:rPr>
        <w:t>具体项目开支及情况</w:t>
      </w:r>
      <w:r>
        <w:rPr>
          <w:rFonts w:hint="eastAsia" w:ascii="仿宋" w:hAnsi="仿宋" w:eastAsia="仿宋"/>
          <w:color w:val="auto"/>
          <w:sz w:val="32"/>
          <w:szCs w:val="32"/>
          <w:lang w:val="en-US" w:eastAsia="zh-CN"/>
        </w:rPr>
        <w:t>：</w:t>
      </w:r>
      <w:r>
        <w:rPr>
          <w:rFonts w:hint="eastAsia" w:ascii="Times New Roman" w:hAnsi="Times New Roman" w:eastAsia="仿宋"/>
          <w:color w:val="auto"/>
          <w:sz w:val="32"/>
          <w:szCs w:val="32"/>
          <w:lang w:val="en-US" w:eastAsia="zh-CN"/>
        </w:rPr>
        <w:t>1</w:t>
      </w:r>
      <w:r>
        <w:rPr>
          <w:rFonts w:hint="eastAsia" w:ascii="仿宋" w:hAnsi="仿宋" w:eastAsia="仿宋"/>
          <w:color w:val="auto"/>
          <w:sz w:val="32"/>
          <w:szCs w:val="32"/>
          <w:lang w:val="en-US" w:eastAsia="zh-CN"/>
        </w:rPr>
        <w:t>.学前教育：峨财预〔</w:t>
      </w:r>
      <w:r>
        <w:rPr>
          <w:rFonts w:hint="eastAsia" w:ascii="Times New Roman" w:hAnsi="Times New Roman" w:eastAsia="仿宋"/>
          <w:color w:val="auto"/>
          <w:sz w:val="32"/>
          <w:szCs w:val="32"/>
          <w:lang w:val="en-US" w:eastAsia="zh-CN"/>
        </w:rPr>
        <w:t>2024</w:t>
      </w:r>
      <w:r>
        <w:rPr>
          <w:rFonts w:hint="eastAsia" w:ascii="仿宋" w:hAnsi="仿宋" w:eastAsia="仿宋"/>
          <w:color w:val="auto"/>
          <w:sz w:val="32"/>
          <w:szCs w:val="32"/>
          <w:lang w:val="en-US" w:eastAsia="zh-CN"/>
        </w:rPr>
        <w:t>〕</w:t>
      </w:r>
      <w:r>
        <w:rPr>
          <w:rFonts w:hint="eastAsia" w:ascii="Times New Roman" w:hAnsi="Times New Roman" w:eastAsia="仿宋"/>
          <w:color w:val="auto"/>
          <w:sz w:val="32"/>
          <w:szCs w:val="32"/>
          <w:lang w:val="en-US" w:eastAsia="zh-CN"/>
        </w:rPr>
        <w:t>8</w:t>
      </w:r>
      <w:r>
        <w:rPr>
          <w:rFonts w:hint="eastAsia" w:ascii="仿宋" w:hAnsi="仿宋" w:eastAsia="仿宋"/>
          <w:color w:val="auto"/>
          <w:sz w:val="32"/>
          <w:szCs w:val="32"/>
          <w:lang w:val="en-US" w:eastAsia="zh-CN"/>
        </w:rPr>
        <w:t>号学前教育生均公用经费</w:t>
      </w:r>
      <w:r>
        <w:rPr>
          <w:rFonts w:hint="eastAsia" w:ascii="Times New Roman" w:hAnsi="Times New Roman" w:eastAsia="仿宋_GB2312"/>
          <w:sz w:val="32"/>
          <w:szCs w:val="32"/>
          <w:highlight w:val="none"/>
          <w:lang w:eastAsia="zh-CN"/>
        </w:rPr>
        <w:t>3</w:t>
      </w:r>
      <w:r>
        <w:rPr>
          <w:rFonts w:hint="eastAsia" w:ascii="仿宋_GB2312" w:eastAsia="仿宋_GB2312"/>
          <w:sz w:val="32"/>
          <w:szCs w:val="32"/>
          <w:highlight w:val="none"/>
          <w:lang w:eastAsia="zh-CN"/>
        </w:rPr>
        <w:t>,</w:t>
      </w:r>
      <w:r>
        <w:rPr>
          <w:rFonts w:hint="eastAsia" w:ascii="Times New Roman" w:hAnsi="Times New Roman" w:eastAsia="仿宋_GB2312"/>
          <w:sz w:val="32"/>
          <w:szCs w:val="32"/>
          <w:highlight w:val="none"/>
          <w:lang w:eastAsia="zh-CN"/>
        </w:rPr>
        <w:t>485</w:t>
      </w:r>
      <w:r>
        <w:rPr>
          <w:rFonts w:hint="eastAsia" w:ascii="仿宋_GB2312" w:eastAsia="仿宋_GB2312"/>
          <w:sz w:val="32"/>
          <w:szCs w:val="32"/>
          <w:highlight w:val="none"/>
          <w:lang w:eastAsia="zh-CN"/>
        </w:rPr>
        <w:t>.</w:t>
      </w:r>
      <w:r>
        <w:rPr>
          <w:rFonts w:hint="eastAsia" w:ascii="Times New Roman" w:hAnsi="Times New Roman" w:eastAsia="仿宋_GB2312"/>
          <w:sz w:val="32"/>
          <w:szCs w:val="32"/>
          <w:highlight w:val="none"/>
        </w:rPr>
        <w:t>00</w:t>
      </w:r>
      <w:r>
        <w:rPr>
          <w:rFonts w:hint="eastAsia" w:ascii="仿宋_GB2312" w:eastAsia="仿宋_GB2312"/>
          <w:sz w:val="32"/>
          <w:szCs w:val="32"/>
          <w:highlight w:val="none"/>
        </w:rPr>
        <w:t>元，主要用于</w:t>
      </w:r>
      <w:r>
        <w:rPr>
          <w:rFonts w:hint="eastAsia" w:ascii="仿宋_GB2312" w:eastAsia="仿宋_GB2312"/>
          <w:sz w:val="32"/>
          <w:szCs w:val="32"/>
          <w:highlight w:val="none"/>
          <w:lang w:val="en-US" w:eastAsia="zh-CN"/>
        </w:rPr>
        <w:t>支付幼儿园学生用水的费用。</w:t>
      </w:r>
      <w:r>
        <w:rPr>
          <w:rFonts w:hint="eastAsia" w:ascii="Times New Roman" w:hAnsi="Times New Roman" w:eastAsia="仿宋_GB2312"/>
          <w:sz w:val="32"/>
          <w:szCs w:val="32"/>
          <w:highlight w:val="none"/>
          <w:lang w:val="en-US" w:eastAsia="zh-CN"/>
        </w:rPr>
        <w:t>2</w:t>
      </w:r>
      <w:r>
        <w:rPr>
          <w:rFonts w:hint="eastAsia" w:ascii="仿宋_GB2312" w:eastAsia="仿宋_GB2312"/>
          <w:sz w:val="32"/>
          <w:szCs w:val="32"/>
          <w:highlight w:val="none"/>
          <w:lang w:val="en-US" w:eastAsia="zh-CN"/>
        </w:rPr>
        <w:t>.小学教育</w:t>
      </w:r>
      <w:r>
        <w:rPr>
          <w:rFonts w:hint="eastAsia" w:ascii="仿宋_GB2312" w:eastAsia="仿宋_GB2312"/>
          <w:sz w:val="32"/>
          <w:szCs w:val="32"/>
          <w:highlight w:val="none"/>
          <w:lang w:eastAsia="zh-CN"/>
        </w:rPr>
        <w:t>：玉财教〔</w:t>
      </w:r>
      <w:r>
        <w:rPr>
          <w:rFonts w:hint="eastAsia" w:ascii="Times New Roman" w:hAnsi="Times New Roman" w:eastAsia="仿宋_GB2312"/>
          <w:sz w:val="32"/>
          <w:szCs w:val="32"/>
          <w:highlight w:val="none"/>
          <w:lang w:eastAsia="zh-CN"/>
        </w:rPr>
        <w:t>2023</w:t>
      </w:r>
      <w:r>
        <w:rPr>
          <w:rFonts w:hint="eastAsia" w:ascii="仿宋_GB2312" w:eastAsia="仿宋_GB2312"/>
          <w:sz w:val="32"/>
          <w:szCs w:val="32"/>
          <w:highlight w:val="none"/>
          <w:lang w:eastAsia="zh-CN"/>
        </w:rPr>
        <w:t>〕</w:t>
      </w:r>
      <w:r>
        <w:rPr>
          <w:rFonts w:hint="eastAsia" w:ascii="Times New Roman" w:hAnsi="Times New Roman" w:eastAsia="仿宋_GB2312"/>
          <w:sz w:val="32"/>
          <w:szCs w:val="32"/>
          <w:highlight w:val="none"/>
          <w:lang w:eastAsia="zh-CN"/>
        </w:rPr>
        <w:t>122</w:t>
      </w:r>
      <w:r>
        <w:rPr>
          <w:rFonts w:hint="eastAsia" w:ascii="仿宋_GB2312" w:eastAsia="仿宋_GB2312"/>
          <w:sz w:val="32"/>
          <w:szCs w:val="32"/>
          <w:highlight w:val="none"/>
          <w:lang w:eastAsia="zh-CN"/>
        </w:rPr>
        <w:t>号营养改善计划补助资金</w:t>
      </w:r>
      <w:r>
        <w:rPr>
          <w:rFonts w:hint="eastAsia" w:ascii="Times New Roman" w:hAnsi="Times New Roman" w:eastAsia="仿宋_GB2312"/>
          <w:sz w:val="32"/>
          <w:szCs w:val="32"/>
          <w:highlight w:val="none"/>
        </w:rPr>
        <w:t>49</w:t>
      </w:r>
      <w:r>
        <w:rPr>
          <w:rFonts w:hint="eastAsia" w:ascii="Times New Roman" w:hAnsi="Times New Roman" w:eastAsia="仿宋_GB2312"/>
          <w:sz w:val="32"/>
          <w:szCs w:val="32"/>
          <w:highlight w:val="none"/>
          <w:lang w:eastAsia="zh-CN"/>
        </w:rPr>
        <w:t>4</w:t>
      </w:r>
      <w:r>
        <w:rPr>
          <w:rFonts w:hint="eastAsia" w:ascii="仿宋_GB2312" w:eastAsia="仿宋_GB2312"/>
          <w:sz w:val="32"/>
          <w:szCs w:val="32"/>
          <w:highlight w:val="none"/>
          <w:lang w:eastAsia="zh-CN"/>
        </w:rPr>
        <w:t>,</w:t>
      </w:r>
      <w:r>
        <w:rPr>
          <w:rFonts w:hint="eastAsia" w:ascii="Times New Roman" w:hAnsi="Times New Roman" w:eastAsia="仿宋_GB2312"/>
          <w:sz w:val="32"/>
          <w:szCs w:val="32"/>
          <w:highlight w:val="none"/>
          <w:lang w:eastAsia="zh-CN"/>
        </w:rPr>
        <w:t>436</w:t>
      </w:r>
      <w:r>
        <w:rPr>
          <w:rFonts w:hint="eastAsia" w:ascii="仿宋_GB2312" w:eastAsia="仿宋_GB2312"/>
          <w:sz w:val="32"/>
          <w:szCs w:val="32"/>
          <w:highlight w:val="none"/>
          <w:lang w:eastAsia="zh-CN"/>
        </w:rPr>
        <w:t>.</w:t>
      </w:r>
      <w:r>
        <w:rPr>
          <w:rFonts w:hint="eastAsia" w:ascii="Times New Roman" w:hAnsi="Times New Roman" w:eastAsia="仿宋_GB2312"/>
          <w:sz w:val="32"/>
          <w:szCs w:val="32"/>
          <w:highlight w:val="none"/>
        </w:rPr>
        <w:t>00</w:t>
      </w:r>
      <w:r>
        <w:rPr>
          <w:rFonts w:hint="eastAsia" w:ascii="仿宋_GB2312" w:eastAsia="仿宋_GB2312"/>
          <w:sz w:val="32"/>
          <w:szCs w:val="32"/>
          <w:highlight w:val="none"/>
        </w:rPr>
        <w:t>元，峨财教〔</w:t>
      </w:r>
      <w:r>
        <w:rPr>
          <w:rFonts w:hint="eastAsia" w:ascii="Times New Roman" w:hAnsi="Times New Roman" w:eastAsia="仿宋_GB2312"/>
          <w:sz w:val="32"/>
          <w:szCs w:val="32"/>
          <w:highlight w:val="none"/>
          <w:lang w:eastAsia="zh-CN"/>
        </w:rPr>
        <w:t>2024</w:t>
      </w:r>
      <w:r>
        <w:rPr>
          <w:rFonts w:hint="eastAsia" w:ascii="仿宋_GB2312" w:eastAsia="仿宋_GB2312"/>
          <w:sz w:val="32"/>
          <w:szCs w:val="32"/>
          <w:highlight w:val="none"/>
          <w:lang w:eastAsia="zh-CN"/>
        </w:rPr>
        <w:t>〕</w:t>
      </w:r>
      <w:r>
        <w:rPr>
          <w:rFonts w:hint="eastAsia" w:ascii="Times New Roman" w:hAnsi="Times New Roman" w:eastAsia="仿宋_GB2312"/>
          <w:sz w:val="32"/>
          <w:szCs w:val="32"/>
          <w:highlight w:val="none"/>
        </w:rPr>
        <w:t>10</w:t>
      </w:r>
      <w:r>
        <w:rPr>
          <w:rFonts w:hint="eastAsia" w:ascii="仿宋_GB2312" w:eastAsia="仿宋_GB2312"/>
          <w:sz w:val="32"/>
          <w:szCs w:val="32"/>
          <w:highlight w:val="none"/>
        </w:rPr>
        <w:t>号义务教育学生营养改善计划补助资金</w:t>
      </w:r>
      <w:r>
        <w:rPr>
          <w:rFonts w:hint="eastAsia" w:ascii="Times New Roman" w:hAnsi="Times New Roman" w:eastAsia="仿宋_GB2312"/>
          <w:sz w:val="32"/>
          <w:szCs w:val="32"/>
          <w:highlight w:val="none"/>
        </w:rPr>
        <w:t>8</w:t>
      </w:r>
      <w:r>
        <w:rPr>
          <w:rFonts w:hint="eastAsia" w:ascii="Times New Roman" w:hAnsi="Times New Roman" w:eastAsia="仿宋_GB2312"/>
          <w:sz w:val="32"/>
          <w:szCs w:val="32"/>
          <w:highlight w:val="none"/>
          <w:lang w:eastAsia="zh-CN"/>
        </w:rPr>
        <w:t>9</w:t>
      </w:r>
      <w:r>
        <w:rPr>
          <w:rFonts w:hint="eastAsia" w:ascii="仿宋_GB2312" w:eastAsia="仿宋_GB2312"/>
          <w:sz w:val="32"/>
          <w:szCs w:val="32"/>
          <w:highlight w:val="none"/>
          <w:lang w:eastAsia="zh-CN"/>
        </w:rPr>
        <w:t>,</w:t>
      </w:r>
      <w:r>
        <w:rPr>
          <w:rFonts w:hint="eastAsia" w:ascii="Times New Roman" w:hAnsi="Times New Roman" w:eastAsia="仿宋_GB2312"/>
          <w:sz w:val="32"/>
          <w:szCs w:val="32"/>
          <w:highlight w:val="none"/>
          <w:lang w:eastAsia="zh-CN"/>
        </w:rPr>
        <w:t>750</w:t>
      </w:r>
      <w:r>
        <w:rPr>
          <w:rFonts w:hint="eastAsia" w:ascii="仿宋_GB2312" w:eastAsia="仿宋_GB2312"/>
          <w:sz w:val="32"/>
          <w:szCs w:val="32"/>
          <w:highlight w:val="none"/>
          <w:lang w:eastAsia="zh-CN"/>
        </w:rPr>
        <w:t>.</w:t>
      </w:r>
      <w:r>
        <w:rPr>
          <w:rFonts w:hint="eastAsia" w:ascii="Times New Roman" w:hAnsi="Times New Roman" w:eastAsia="仿宋_GB2312"/>
          <w:sz w:val="32"/>
          <w:szCs w:val="32"/>
          <w:highlight w:val="none"/>
        </w:rPr>
        <w:t>00</w:t>
      </w:r>
      <w:r>
        <w:rPr>
          <w:rFonts w:hint="eastAsia" w:ascii="仿宋_GB2312" w:eastAsia="仿宋_GB2312"/>
          <w:sz w:val="32"/>
          <w:szCs w:val="32"/>
          <w:highlight w:val="none"/>
          <w:lang w:val="en-US" w:eastAsia="zh-CN"/>
        </w:rPr>
        <w:t>元</w:t>
      </w:r>
      <w:r>
        <w:rPr>
          <w:rFonts w:hint="eastAsia" w:ascii="仿宋_GB2312" w:eastAsia="仿宋_GB2312"/>
          <w:sz w:val="32"/>
          <w:szCs w:val="32"/>
          <w:highlight w:val="none"/>
        </w:rPr>
        <w:t>主要用于对个人和家庭的补助</w:t>
      </w:r>
      <w:r>
        <w:rPr>
          <w:rFonts w:hint="eastAsia" w:ascii="仿宋_GB2312" w:eastAsia="仿宋_GB2312"/>
          <w:sz w:val="32"/>
          <w:szCs w:val="32"/>
          <w:highlight w:val="none"/>
        </w:rPr>
        <w:tab/>
      </w:r>
      <w:r>
        <w:rPr>
          <w:rFonts w:hint="eastAsia" w:ascii="仿宋_GB2312" w:eastAsia="仿宋_GB2312"/>
          <w:sz w:val="32"/>
          <w:szCs w:val="32"/>
          <w:highlight w:val="none"/>
          <w:lang w:val="en-US" w:eastAsia="zh-CN"/>
        </w:rPr>
        <w:t>改善学生膳食的助学金。玉财教〔</w:t>
      </w:r>
      <w:r>
        <w:rPr>
          <w:rFonts w:hint="eastAsia" w:ascii="Times New Roman" w:hAnsi="Times New Roman" w:eastAsia="仿宋_GB2312"/>
          <w:sz w:val="32"/>
          <w:szCs w:val="32"/>
          <w:highlight w:val="none"/>
          <w:lang w:val="en-US" w:eastAsia="zh-CN"/>
        </w:rPr>
        <w:t>2023</w:t>
      </w:r>
      <w:r>
        <w:rPr>
          <w:rFonts w:hint="eastAsia" w:ascii="仿宋_GB2312" w:eastAsia="仿宋_GB2312"/>
          <w:sz w:val="32"/>
          <w:szCs w:val="32"/>
          <w:highlight w:val="none"/>
          <w:lang w:val="en-US" w:eastAsia="zh-CN"/>
        </w:rPr>
        <w:t>〕</w:t>
      </w:r>
      <w:r>
        <w:rPr>
          <w:rFonts w:hint="eastAsia" w:ascii="Times New Roman" w:hAnsi="Times New Roman" w:eastAsia="仿宋_GB2312"/>
          <w:sz w:val="32"/>
          <w:szCs w:val="32"/>
          <w:highlight w:val="none"/>
          <w:lang w:val="en-US" w:eastAsia="zh-CN"/>
        </w:rPr>
        <w:t>8</w:t>
      </w:r>
      <w:r>
        <w:rPr>
          <w:rFonts w:hint="eastAsia" w:ascii="仿宋_GB2312" w:eastAsia="仿宋_GB2312"/>
          <w:sz w:val="32"/>
          <w:szCs w:val="32"/>
          <w:highlight w:val="none"/>
          <w:lang w:val="en-US" w:eastAsia="zh-CN"/>
        </w:rPr>
        <w:t>号农村义务教育阶段公用经费专项资金</w:t>
      </w:r>
      <w:r>
        <w:rPr>
          <w:rFonts w:hint="eastAsia" w:ascii="Times New Roman" w:hAnsi="Times New Roman" w:eastAsia="仿宋_GB2312"/>
          <w:sz w:val="32"/>
          <w:szCs w:val="32"/>
          <w:highlight w:val="none"/>
          <w:lang w:val="en-US" w:eastAsia="zh-CN"/>
        </w:rPr>
        <w:t>29</w:t>
      </w:r>
      <w:r>
        <w:rPr>
          <w:rFonts w:hint="eastAsia" w:ascii="仿宋_GB2312" w:eastAsia="仿宋_GB2312"/>
          <w:sz w:val="32"/>
          <w:szCs w:val="32"/>
          <w:highlight w:val="none"/>
          <w:lang w:val="en-US" w:eastAsia="zh-CN"/>
        </w:rPr>
        <w:t>,</w:t>
      </w:r>
      <w:r>
        <w:rPr>
          <w:rFonts w:hint="eastAsia" w:ascii="Times New Roman" w:hAnsi="Times New Roman" w:eastAsia="仿宋_GB2312"/>
          <w:sz w:val="32"/>
          <w:szCs w:val="32"/>
          <w:highlight w:val="none"/>
          <w:lang w:val="en-US" w:eastAsia="zh-CN"/>
        </w:rPr>
        <w:t>638</w:t>
      </w:r>
      <w:r>
        <w:rPr>
          <w:rFonts w:hint="eastAsia" w:ascii="仿宋_GB2312" w:eastAsia="仿宋_GB2312"/>
          <w:sz w:val="32"/>
          <w:szCs w:val="32"/>
          <w:highlight w:val="none"/>
          <w:lang w:val="en-US" w:eastAsia="zh-CN"/>
        </w:rPr>
        <w:t>.</w:t>
      </w:r>
      <w:r>
        <w:rPr>
          <w:rFonts w:hint="eastAsia" w:ascii="Times New Roman" w:hAnsi="Times New Roman" w:eastAsia="仿宋_GB2312"/>
          <w:sz w:val="32"/>
          <w:szCs w:val="32"/>
          <w:highlight w:val="none"/>
          <w:lang w:val="en-US" w:eastAsia="zh-CN"/>
        </w:rPr>
        <w:t>99</w:t>
      </w:r>
      <w:r>
        <w:rPr>
          <w:rFonts w:hint="eastAsia" w:ascii="仿宋_GB2312" w:eastAsia="仿宋_GB2312"/>
          <w:sz w:val="32"/>
          <w:szCs w:val="32"/>
          <w:highlight w:val="none"/>
        </w:rPr>
        <w:t>元，峨财教〔</w:t>
      </w:r>
      <w:r>
        <w:rPr>
          <w:rFonts w:hint="eastAsia" w:ascii="Times New Roman" w:hAnsi="Times New Roman" w:eastAsia="仿宋_GB2312"/>
          <w:sz w:val="32"/>
          <w:szCs w:val="32"/>
          <w:highlight w:val="none"/>
          <w:lang w:eastAsia="zh-CN"/>
        </w:rPr>
        <w:t>2024</w:t>
      </w:r>
      <w:r>
        <w:rPr>
          <w:rFonts w:hint="eastAsia" w:ascii="仿宋_GB2312" w:eastAsia="仿宋_GB2312"/>
          <w:sz w:val="32"/>
          <w:szCs w:val="32"/>
          <w:highlight w:val="none"/>
          <w:lang w:eastAsia="zh-CN"/>
        </w:rPr>
        <w:t>〕</w:t>
      </w:r>
      <w:r>
        <w:rPr>
          <w:rFonts w:hint="eastAsia" w:ascii="Times New Roman" w:hAnsi="Times New Roman" w:eastAsia="仿宋_GB2312"/>
          <w:sz w:val="32"/>
          <w:szCs w:val="32"/>
          <w:highlight w:val="none"/>
        </w:rPr>
        <w:t>2</w:t>
      </w:r>
      <w:r>
        <w:rPr>
          <w:rFonts w:hint="eastAsia" w:ascii="仿宋_GB2312" w:eastAsia="仿宋_GB2312"/>
          <w:sz w:val="32"/>
          <w:szCs w:val="32"/>
          <w:highlight w:val="none"/>
        </w:rPr>
        <w:t>号农村义务教育生均公用经费中央直达资金</w:t>
      </w:r>
      <w:r>
        <w:rPr>
          <w:rFonts w:hint="eastAsia" w:ascii="Times New Roman" w:hAnsi="Times New Roman" w:eastAsia="仿宋_GB2312"/>
          <w:sz w:val="32"/>
          <w:szCs w:val="32"/>
          <w:highlight w:val="none"/>
        </w:rPr>
        <w:t>12</w:t>
      </w:r>
      <w:r>
        <w:rPr>
          <w:rFonts w:hint="eastAsia" w:ascii="Times New Roman" w:hAnsi="Times New Roman" w:eastAsia="仿宋_GB2312"/>
          <w:sz w:val="32"/>
          <w:szCs w:val="32"/>
          <w:highlight w:val="none"/>
          <w:lang w:eastAsia="zh-CN"/>
        </w:rPr>
        <w:t>4</w:t>
      </w:r>
      <w:r>
        <w:rPr>
          <w:rFonts w:hint="eastAsia" w:ascii="仿宋_GB2312" w:eastAsia="仿宋_GB2312"/>
          <w:sz w:val="32"/>
          <w:szCs w:val="32"/>
          <w:highlight w:val="none"/>
          <w:lang w:eastAsia="zh-CN"/>
        </w:rPr>
        <w:t>,</w:t>
      </w:r>
      <w:r>
        <w:rPr>
          <w:rFonts w:hint="eastAsia" w:ascii="Times New Roman" w:hAnsi="Times New Roman" w:eastAsia="仿宋_GB2312"/>
          <w:sz w:val="32"/>
          <w:szCs w:val="32"/>
          <w:highlight w:val="none"/>
          <w:lang w:eastAsia="zh-CN"/>
        </w:rPr>
        <w:t>695</w:t>
      </w:r>
      <w:r>
        <w:rPr>
          <w:rFonts w:hint="eastAsia" w:ascii="仿宋_GB2312" w:eastAsia="仿宋_GB2312"/>
          <w:sz w:val="32"/>
          <w:szCs w:val="32"/>
          <w:highlight w:val="none"/>
          <w:lang w:eastAsia="zh-CN"/>
        </w:rPr>
        <w:t>.</w:t>
      </w:r>
      <w:r>
        <w:rPr>
          <w:rFonts w:hint="eastAsia" w:ascii="Times New Roman" w:hAnsi="Times New Roman" w:eastAsia="仿宋_GB2312"/>
          <w:sz w:val="32"/>
          <w:szCs w:val="32"/>
          <w:highlight w:val="none"/>
        </w:rPr>
        <w:t>96</w:t>
      </w:r>
      <w:r>
        <w:rPr>
          <w:rFonts w:hint="eastAsia" w:ascii="仿宋_GB2312" w:eastAsia="仿宋_GB2312"/>
          <w:sz w:val="32"/>
          <w:szCs w:val="32"/>
          <w:highlight w:val="none"/>
          <w:lang w:val="en-US" w:eastAsia="zh-CN"/>
        </w:rPr>
        <w:t>元</w:t>
      </w:r>
      <w:r>
        <w:rPr>
          <w:rFonts w:hint="eastAsia" w:ascii="仿宋_GB2312" w:eastAsia="仿宋_GB2312"/>
          <w:sz w:val="32"/>
          <w:szCs w:val="32"/>
          <w:highlight w:val="none"/>
        </w:rPr>
        <w:t>主要用于</w:t>
      </w:r>
      <w:r>
        <w:rPr>
          <w:rFonts w:hint="eastAsia" w:ascii="仿宋_GB2312" w:eastAsia="仿宋_GB2312"/>
          <w:sz w:val="32"/>
          <w:szCs w:val="32"/>
          <w:highlight w:val="none"/>
          <w:lang w:val="en-US" w:eastAsia="zh-CN"/>
        </w:rPr>
        <w:t>支付学生水费，电费。</w:t>
      </w:r>
      <w:r>
        <w:rPr>
          <w:rFonts w:hint="eastAsia" w:ascii="Times New Roman" w:hAnsi="Times New Roman" w:eastAsia="仿宋_GB2312"/>
          <w:sz w:val="32"/>
          <w:szCs w:val="32"/>
          <w:highlight w:val="none"/>
          <w:lang w:val="en-US" w:eastAsia="zh-CN"/>
        </w:rPr>
        <w:t>3</w:t>
      </w:r>
      <w:r>
        <w:rPr>
          <w:rFonts w:hint="eastAsia" w:ascii="仿宋_GB2312" w:eastAsia="仿宋_GB2312"/>
          <w:sz w:val="32"/>
          <w:szCs w:val="32"/>
          <w:highlight w:val="none"/>
          <w:lang w:val="en-US" w:eastAsia="zh-CN"/>
        </w:rPr>
        <w:t>.其他教育费附加安排的支出：玉财教〔</w:t>
      </w:r>
      <w:r>
        <w:rPr>
          <w:rFonts w:hint="eastAsia" w:ascii="Times New Roman" w:hAnsi="Times New Roman" w:eastAsia="仿宋_GB2312"/>
          <w:sz w:val="32"/>
          <w:szCs w:val="32"/>
          <w:highlight w:val="none"/>
          <w:lang w:val="en-US" w:eastAsia="zh-CN"/>
        </w:rPr>
        <w:t>2023</w:t>
      </w:r>
      <w:r>
        <w:rPr>
          <w:rFonts w:hint="eastAsia" w:ascii="仿宋_GB2312" w:eastAsia="仿宋_GB2312"/>
          <w:sz w:val="32"/>
          <w:szCs w:val="32"/>
          <w:highlight w:val="none"/>
          <w:lang w:val="en-US" w:eastAsia="zh-CN"/>
        </w:rPr>
        <w:t>〕</w:t>
      </w:r>
      <w:r>
        <w:rPr>
          <w:rFonts w:hint="eastAsia" w:ascii="Times New Roman" w:hAnsi="Times New Roman" w:eastAsia="仿宋_GB2312"/>
          <w:sz w:val="32"/>
          <w:szCs w:val="32"/>
          <w:highlight w:val="none"/>
          <w:lang w:val="en-US" w:eastAsia="zh-CN"/>
        </w:rPr>
        <w:t>270</w:t>
      </w:r>
      <w:r>
        <w:rPr>
          <w:rFonts w:hint="eastAsia" w:ascii="仿宋_GB2312" w:eastAsia="仿宋_GB2312"/>
          <w:sz w:val="32"/>
          <w:szCs w:val="32"/>
          <w:highlight w:val="none"/>
          <w:lang w:val="en-US" w:eastAsia="zh-CN"/>
        </w:rPr>
        <w:t>号义务教育课后服务专项资金</w:t>
      </w:r>
      <w:r>
        <w:rPr>
          <w:rFonts w:hint="eastAsia" w:ascii="Times New Roman" w:hAnsi="Times New Roman" w:eastAsia="仿宋_GB2312"/>
          <w:sz w:val="32"/>
          <w:szCs w:val="32"/>
          <w:highlight w:val="none"/>
          <w:lang w:val="en-US" w:eastAsia="zh-CN"/>
        </w:rPr>
        <w:t>89</w:t>
      </w:r>
      <w:r>
        <w:rPr>
          <w:rFonts w:hint="eastAsia" w:ascii="仿宋_GB2312" w:eastAsia="仿宋_GB2312"/>
          <w:sz w:val="32"/>
          <w:szCs w:val="32"/>
          <w:highlight w:val="none"/>
          <w:lang w:val="en-US" w:eastAsia="zh-CN"/>
        </w:rPr>
        <w:t>,</w:t>
      </w:r>
      <w:r>
        <w:rPr>
          <w:rFonts w:hint="eastAsia" w:ascii="Times New Roman" w:hAnsi="Times New Roman" w:eastAsia="仿宋_GB2312"/>
          <w:sz w:val="32"/>
          <w:szCs w:val="32"/>
          <w:highlight w:val="none"/>
          <w:lang w:val="en-US" w:eastAsia="zh-CN"/>
        </w:rPr>
        <w:t>086</w:t>
      </w:r>
      <w:r>
        <w:rPr>
          <w:rFonts w:hint="eastAsia" w:ascii="仿宋_GB2312" w:eastAsia="仿宋_GB2312"/>
          <w:sz w:val="32"/>
          <w:szCs w:val="32"/>
          <w:highlight w:val="none"/>
          <w:lang w:val="en-US" w:eastAsia="zh-CN"/>
        </w:rPr>
        <w:t>.</w:t>
      </w:r>
      <w:r>
        <w:rPr>
          <w:rFonts w:hint="eastAsia" w:ascii="Times New Roman" w:hAnsi="Times New Roman" w:eastAsia="仿宋_GB2312"/>
          <w:sz w:val="32"/>
          <w:szCs w:val="32"/>
          <w:highlight w:val="none"/>
          <w:lang w:val="en-US" w:eastAsia="zh-CN"/>
        </w:rPr>
        <w:t>00</w:t>
      </w:r>
      <w:r>
        <w:rPr>
          <w:rFonts w:hint="eastAsia" w:ascii="仿宋_GB2312" w:eastAsia="仿宋_GB2312"/>
          <w:sz w:val="32"/>
          <w:szCs w:val="32"/>
          <w:highlight w:val="none"/>
          <w:lang w:val="en-US" w:eastAsia="zh-CN"/>
        </w:rPr>
        <w:t>元，主要用于发放课后服务劳务费。</w:t>
      </w:r>
      <w:r>
        <w:rPr>
          <w:rFonts w:hint="eastAsia" w:ascii="Times New Roman" w:hAnsi="Times New Roman" w:eastAsia="仿宋_GB2312"/>
          <w:sz w:val="32"/>
          <w:szCs w:val="32"/>
          <w:highlight w:val="none"/>
          <w:lang w:val="en-US" w:eastAsia="zh-CN"/>
        </w:rPr>
        <w:t>4</w:t>
      </w:r>
      <w:r>
        <w:rPr>
          <w:rFonts w:hint="eastAsia" w:ascii="仿宋_GB2312" w:eastAsia="仿宋_GB2312"/>
          <w:sz w:val="32"/>
          <w:szCs w:val="32"/>
          <w:highlight w:val="none"/>
          <w:lang w:val="en-US" w:eastAsia="zh-CN"/>
        </w:rPr>
        <w:t>.社会保障和就业支出：峨财预调〔</w:t>
      </w:r>
      <w:r>
        <w:rPr>
          <w:rFonts w:hint="eastAsia" w:ascii="Times New Roman" w:hAnsi="Times New Roman" w:eastAsia="仿宋_GB2312"/>
          <w:sz w:val="32"/>
          <w:szCs w:val="32"/>
          <w:highlight w:val="none"/>
          <w:lang w:val="en-US" w:eastAsia="zh-CN"/>
        </w:rPr>
        <w:t>2024</w:t>
      </w:r>
      <w:r>
        <w:rPr>
          <w:rFonts w:hint="eastAsia" w:ascii="仿宋_GB2312" w:eastAsia="仿宋_GB2312"/>
          <w:sz w:val="32"/>
          <w:szCs w:val="32"/>
          <w:highlight w:val="none"/>
          <w:lang w:val="en-US" w:eastAsia="zh-CN"/>
        </w:rPr>
        <w:t>〕</w:t>
      </w:r>
      <w:r>
        <w:rPr>
          <w:rFonts w:hint="eastAsia" w:ascii="Times New Roman" w:hAnsi="Times New Roman" w:eastAsia="仿宋_GB2312"/>
          <w:sz w:val="32"/>
          <w:szCs w:val="32"/>
          <w:highlight w:val="none"/>
          <w:lang w:val="en-US" w:eastAsia="zh-CN"/>
        </w:rPr>
        <w:t>10</w:t>
      </w:r>
      <w:r>
        <w:rPr>
          <w:rFonts w:hint="eastAsia" w:ascii="仿宋_GB2312" w:eastAsia="仿宋_GB2312"/>
          <w:sz w:val="32"/>
          <w:szCs w:val="32"/>
          <w:highlight w:val="none"/>
          <w:lang w:val="en-US" w:eastAsia="zh-CN"/>
        </w:rPr>
        <w:t>号遗属补助经费</w:t>
      </w:r>
      <w:r>
        <w:rPr>
          <w:rFonts w:hint="eastAsia" w:ascii="Times New Roman" w:hAnsi="Times New Roman" w:eastAsia="仿宋_GB2312"/>
          <w:sz w:val="32"/>
          <w:szCs w:val="32"/>
          <w:highlight w:val="none"/>
          <w:lang w:val="en-US" w:eastAsia="zh-CN"/>
        </w:rPr>
        <w:t>114</w:t>
      </w:r>
      <w:r>
        <w:rPr>
          <w:rFonts w:hint="eastAsia" w:ascii="仿宋_GB2312" w:eastAsia="仿宋_GB2312"/>
          <w:sz w:val="32"/>
          <w:szCs w:val="32"/>
          <w:highlight w:val="none"/>
          <w:lang w:val="en-US" w:eastAsia="zh-CN"/>
        </w:rPr>
        <w:t>,</w:t>
      </w:r>
      <w:r>
        <w:rPr>
          <w:rFonts w:hint="eastAsia" w:ascii="Times New Roman" w:hAnsi="Times New Roman" w:eastAsia="仿宋_GB2312"/>
          <w:sz w:val="32"/>
          <w:szCs w:val="32"/>
          <w:highlight w:val="none"/>
          <w:lang w:val="en-US" w:eastAsia="zh-CN"/>
        </w:rPr>
        <w:t>915</w:t>
      </w:r>
      <w:r>
        <w:rPr>
          <w:rFonts w:hint="eastAsia" w:ascii="仿宋_GB2312" w:eastAsia="仿宋_GB2312"/>
          <w:sz w:val="32"/>
          <w:szCs w:val="32"/>
          <w:highlight w:val="none"/>
          <w:lang w:val="en-US" w:eastAsia="zh-CN"/>
        </w:rPr>
        <w:t>.</w:t>
      </w:r>
      <w:r>
        <w:rPr>
          <w:rFonts w:hint="eastAsia" w:ascii="Times New Roman" w:hAnsi="Times New Roman" w:eastAsia="仿宋_GB2312"/>
          <w:sz w:val="32"/>
          <w:szCs w:val="32"/>
          <w:highlight w:val="none"/>
          <w:lang w:val="en-US" w:eastAsia="zh-CN"/>
        </w:rPr>
        <w:t>00</w:t>
      </w:r>
      <w:r>
        <w:rPr>
          <w:rFonts w:hint="eastAsia" w:ascii="仿宋_GB2312" w:eastAsia="仿宋_GB2312"/>
          <w:sz w:val="32"/>
          <w:szCs w:val="32"/>
          <w:highlight w:val="none"/>
          <w:lang w:val="en-US" w:eastAsia="zh-CN"/>
        </w:rPr>
        <w:t>元，主要用于发放单位遗属生活补助。</w:t>
      </w:r>
    </w:p>
    <w:p>
      <w:pPr>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outlineLvl w:val="1"/>
        <w:rPr>
          <w:rFonts w:hint="eastAsia" w:ascii="黑体" w:hAnsi="黑体" w:eastAsia="黑体"/>
          <w:sz w:val="32"/>
          <w:szCs w:val="32"/>
          <w:highlight w:val="none"/>
        </w:rPr>
      </w:pPr>
      <w:r>
        <w:rPr>
          <w:rFonts w:hint="eastAsia" w:ascii="黑体" w:hAnsi="黑体" w:eastAsia="黑体"/>
          <w:sz w:val="32"/>
          <w:szCs w:val="32"/>
          <w:highlight w:val="none"/>
        </w:rPr>
        <w:t>三、一般公共预算财政拨款支出决算情况说明</w:t>
      </w:r>
    </w:p>
    <w:p>
      <w:pPr>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hint="eastAsia" w:ascii="楷体" w:hAnsi="楷体" w:eastAsia="楷体"/>
          <w:sz w:val="32"/>
          <w:szCs w:val="32"/>
          <w:highlight w:val="none"/>
        </w:rPr>
      </w:pPr>
      <w:r>
        <w:rPr>
          <w:rFonts w:hint="eastAsia" w:ascii="楷体" w:hAnsi="楷体" w:eastAsia="楷体"/>
          <w:sz w:val="32"/>
          <w:szCs w:val="32"/>
          <w:highlight w:val="none"/>
        </w:rPr>
        <w:t>（一）一般公共预算财政拨款支出决算总体情况</w:t>
      </w:r>
    </w:p>
    <w:p>
      <w:pPr>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rPr>
      </w:pPr>
      <w:r>
        <w:rPr>
          <w:rFonts w:hint="eastAsia" w:ascii="仿宋_GB2312" w:hAnsi="仿宋_GB2312" w:eastAsia="仿宋_GB2312" w:cs="仿宋_GB2312"/>
          <w:color w:val="auto"/>
          <w:sz w:val="32"/>
          <w:szCs w:val="32"/>
          <w:lang w:val="zh-CN"/>
        </w:rPr>
        <w:t>峨山彝族自治县甸中中心小学校</w:t>
      </w:r>
      <w:r>
        <w:rPr>
          <w:rFonts w:hint="eastAsia" w:ascii="仿宋_GB2312" w:eastAsia="仿宋_GB2312"/>
          <w:sz w:val="32"/>
          <w:szCs w:val="32"/>
          <w:highlight w:val="none"/>
          <w:lang w:val="en-US" w:eastAsia="zh-CN"/>
        </w:rPr>
        <w:t>2024年</w:t>
      </w:r>
      <w:r>
        <w:rPr>
          <w:rFonts w:hint="eastAsia" w:ascii="仿宋_GB2312" w:eastAsia="仿宋_GB2312"/>
          <w:sz w:val="32"/>
          <w:szCs w:val="32"/>
          <w:highlight w:val="none"/>
        </w:rPr>
        <w:t>度一般公共预算财政拨款支出</w:t>
      </w:r>
      <w:r>
        <w:rPr>
          <w:rFonts w:hint="eastAsia" w:ascii="Times New Roman" w:hAnsi="Times New Roman" w:eastAsia="仿宋_GB2312" w:cs="仿宋_GB2312"/>
          <w:color w:val="auto"/>
          <w:kern w:val="0"/>
          <w:sz w:val="32"/>
          <w:szCs w:val="32"/>
          <w:lang w:val="zh-CN"/>
        </w:rPr>
        <w:t>14</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275</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645</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20</w:t>
      </w:r>
      <w:r>
        <w:rPr>
          <w:rFonts w:hint="eastAsia" w:ascii="仿宋_GB2312" w:hAnsi="宋体" w:eastAsia="仿宋_GB2312" w:cs="Arial"/>
          <w:kern w:val="0"/>
          <w:sz w:val="32"/>
          <w:szCs w:val="32"/>
          <w:highlight w:val="none"/>
          <w:lang w:eastAsia="zh-CN"/>
        </w:rPr>
        <w:t>元</w:t>
      </w:r>
      <w:r>
        <w:rPr>
          <w:rFonts w:hint="eastAsia" w:ascii="仿宋_GB2312" w:hAnsi="宋体" w:eastAsia="仿宋_GB2312" w:cs="Arial"/>
          <w:kern w:val="0"/>
          <w:sz w:val="32"/>
          <w:szCs w:val="32"/>
          <w:highlight w:val="none"/>
        </w:rPr>
        <w:t>,占本年支出合计的</w:t>
      </w:r>
      <w:r>
        <w:rPr>
          <w:rFonts w:hint="eastAsia" w:ascii="Times New Roman" w:hAnsi="Times New Roman" w:eastAsia="仿宋_GB2312" w:cs="仿宋_GB2312"/>
          <w:color w:val="auto"/>
          <w:sz w:val="32"/>
          <w:szCs w:val="32"/>
          <w:lang w:val="zh-CN"/>
        </w:rPr>
        <w:t>99</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79</w:t>
      </w:r>
      <w:r>
        <w:rPr>
          <w:rFonts w:hint="eastAsia" w:ascii="仿宋_GB2312" w:hAnsi="宋体" w:eastAsia="仿宋_GB2312" w:cs="Arial"/>
          <w:kern w:val="0"/>
          <w:sz w:val="32"/>
          <w:szCs w:val="32"/>
          <w:highlight w:val="none"/>
        </w:rPr>
        <w:t>%。与上年</w:t>
      </w:r>
      <w:r>
        <w:rPr>
          <w:rFonts w:hint="eastAsia" w:ascii="仿宋_GB2312" w:hAnsi="宋体" w:eastAsia="仿宋_GB2312" w:cs="Arial"/>
          <w:kern w:val="0"/>
          <w:sz w:val="32"/>
          <w:szCs w:val="32"/>
          <w:highlight w:val="none"/>
          <w:lang w:eastAsia="zh-CN"/>
        </w:rPr>
        <w:t>相比</w:t>
      </w:r>
      <w:r>
        <w:rPr>
          <w:rFonts w:hint="eastAsia" w:ascii="仿宋_GB2312" w:hAnsi="宋体" w:eastAsia="仿宋_GB2312" w:cs="Arial"/>
          <w:kern w:val="0"/>
          <w:sz w:val="32"/>
          <w:szCs w:val="32"/>
          <w:highlight w:val="none"/>
        </w:rPr>
        <w:t>减少</w:t>
      </w:r>
      <w:r>
        <w:rPr>
          <w:rFonts w:hint="eastAsia" w:ascii="Times New Roman" w:hAnsi="Times New Roman" w:eastAsia="仿宋_GB2312" w:cs="仿宋_GB2312"/>
          <w:color w:val="auto"/>
          <w:kern w:val="0"/>
          <w:sz w:val="32"/>
          <w:szCs w:val="32"/>
          <w:lang w:val="zh-CN"/>
        </w:rPr>
        <w:t>1</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508</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496</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20</w:t>
      </w:r>
      <w:r>
        <w:rPr>
          <w:rFonts w:hint="eastAsia" w:ascii="仿宋_GB2312" w:hAnsi="宋体" w:eastAsia="仿宋_GB2312" w:cs="Arial"/>
          <w:kern w:val="0"/>
          <w:sz w:val="32"/>
          <w:szCs w:val="32"/>
          <w:highlight w:val="none"/>
        </w:rPr>
        <w:t>元，下降</w:t>
      </w:r>
      <w:r>
        <w:rPr>
          <w:rFonts w:hint="eastAsia" w:ascii="Times New Roman" w:hAnsi="Times New Roman" w:eastAsia="仿宋_GB2312" w:cs="仿宋_GB2312"/>
          <w:color w:val="auto"/>
          <w:kern w:val="0"/>
          <w:sz w:val="32"/>
          <w:szCs w:val="32"/>
          <w:lang w:val="zh-CN"/>
        </w:rPr>
        <w:t>9</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56</w:t>
      </w:r>
      <w:r>
        <w:rPr>
          <w:rFonts w:hint="eastAsia" w:ascii="仿宋_GB2312" w:hAnsi="宋体" w:eastAsia="仿宋_GB2312" w:cs="Arial"/>
          <w:kern w:val="0"/>
          <w:sz w:val="32"/>
          <w:szCs w:val="32"/>
          <w:highlight w:val="none"/>
        </w:rPr>
        <w:t>%</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完成年初预算的</w:t>
      </w:r>
      <w:r>
        <w:rPr>
          <w:rFonts w:hint="eastAsia" w:ascii="Times New Roman" w:hAnsi="Times New Roman" w:eastAsia="仿宋_GB2312" w:cs="仿宋_GB2312"/>
          <w:color w:val="auto"/>
          <w:sz w:val="32"/>
          <w:szCs w:val="32"/>
          <w:lang w:val="zh-CN"/>
        </w:rPr>
        <w:t>72</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60</w:t>
      </w:r>
      <w:r>
        <w:rPr>
          <w:rFonts w:hint="eastAsia" w:ascii="仿宋_GB2312" w:eastAsia="仿宋_GB2312"/>
          <w:sz w:val="32"/>
          <w:szCs w:val="32"/>
          <w:highlight w:val="none"/>
          <w:lang w:val="en-US" w:eastAsia="zh-CN"/>
        </w:rPr>
        <w:t>%</w:t>
      </w:r>
      <w:r>
        <w:rPr>
          <w:rFonts w:hint="eastAsia" w:ascii="仿宋_GB2312" w:hAnsi="宋体" w:eastAsia="仿宋_GB2312" w:cs="Arial"/>
          <w:kern w:val="0"/>
          <w:sz w:val="32"/>
          <w:szCs w:val="32"/>
          <w:highlight w:val="none"/>
        </w:rPr>
        <w:t>。</w:t>
      </w:r>
    </w:p>
    <w:p>
      <w:pPr>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hint="eastAsia" w:ascii="楷体" w:hAnsi="楷体" w:eastAsia="楷体"/>
          <w:sz w:val="32"/>
          <w:szCs w:val="32"/>
          <w:highlight w:val="none"/>
        </w:rPr>
      </w:pPr>
      <w:r>
        <w:rPr>
          <w:rFonts w:hint="eastAsia" w:ascii="楷体" w:hAnsi="楷体" w:eastAsia="楷体"/>
          <w:sz w:val="32"/>
          <w:szCs w:val="32"/>
          <w:highlight w:val="none"/>
        </w:rPr>
        <w:t>（二）一般公共预算财政拨款支出决算</w:t>
      </w:r>
      <w:r>
        <w:rPr>
          <w:rFonts w:hint="eastAsia" w:ascii="楷体" w:hAnsi="楷体" w:eastAsia="楷体"/>
          <w:sz w:val="32"/>
          <w:szCs w:val="32"/>
          <w:highlight w:val="none"/>
          <w:lang w:eastAsia="zh-CN"/>
        </w:rPr>
        <w:t>分功能分类科目情况</w:t>
      </w:r>
      <w:r>
        <w:rPr>
          <w:rFonts w:hint="eastAsia" w:ascii="楷体" w:hAnsi="楷体" w:eastAsia="楷体"/>
          <w:sz w:val="32"/>
          <w:szCs w:val="32"/>
          <w:highlight w:val="none"/>
        </w:rPr>
        <w:tab/>
      </w:r>
    </w:p>
    <w:p>
      <w:pPr>
        <w:pageBreakBefore w:val="0"/>
        <w:kinsoku/>
        <w:wordWrap/>
        <w:overflowPunct/>
        <w:topLinePunct w:val="0"/>
        <w:autoSpaceDE/>
        <w:autoSpaceDN/>
        <w:bidi w:val="0"/>
        <w:adjustRightInd/>
        <w:spacing w:before="100" w:beforeLines="0" w:after="100" w:afterLines="0" w:line="590" w:lineRule="exact"/>
        <w:ind w:firstLine="600"/>
        <w:jc w:val="left"/>
        <w:textAlignment w:val="auto"/>
        <w:rPr>
          <w:rFonts w:hint="eastAsia" w:ascii="仿宋_GB2312" w:hAnsi="宋体" w:eastAsia="仿宋_GB2312" w:cs="Arial"/>
          <w:kern w:val="0"/>
          <w:sz w:val="32"/>
          <w:szCs w:val="32"/>
          <w:highlight w:val="none"/>
          <w:lang w:eastAsia="zh-CN"/>
        </w:rPr>
      </w:pPr>
      <w:r>
        <w:rPr>
          <w:rFonts w:hint="eastAsia" w:ascii="Times New Roman" w:hAnsi="Times New Roman" w:eastAsia="仿宋_GB2312" w:cs="Arial"/>
          <w:kern w:val="0"/>
          <w:sz w:val="32"/>
          <w:szCs w:val="32"/>
          <w:highlight w:val="none"/>
        </w:rPr>
        <w:t>1</w:t>
      </w:r>
      <w:r>
        <w:rPr>
          <w:rFonts w:hint="eastAsia" w:ascii="仿宋_GB2312" w:hAnsi="宋体" w:eastAsia="仿宋_GB2312" w:cs="Arial"/>
          <w:kern w:val="0"/>
          <w:sz w:val="32"/>
          <w:szCs w:val="32"/>
          <w:highlight w:val="none"/>
        </w:rPr>
        <w:t>.一般公共服务（类）支出</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hAnsi="宋体" w:eastAsia="仿宋_GB2312" w:cs="Arial"/>
          <w:kern w:val="0"/>
          <w:sz w:val="32"/>
          <w:szCs w:val="32"/>
          <w:highlight w:val="none"/>
          <w:lang w:eastAsia="zh-CN"/>
        </w:rPr>
        <w:t>元</w:t>
      </w:r>
      <w:r>
        <w:rPr>
          <w:rFonts w:hint="eastAsia" w:ascii="仿宋_GB2312" w:hAnsi="宋体" w:eastAsia="仿宋_GB2312" w:cs="Arial"/>
          <w:kern w:val="0"/>
          <w:sz w:val="32"/>
          <w:szCs w:val="32"/>
          <w:highlight w:val="none"/>
        </w:rPr>
        <w:t>，</w:t>
      </w:r>
      <w:r>
        <w:rPr>
          <w:rFonts w:hint="eastAsia" w:ascii="仿宋_GB2312" w:eastAsia="仿宋_GB2312"/>
          <w:sz w:val="32"/>
          <w:szCs w:val="32"/>
          <w:highlight w:val="none"/>
        </w:rPr>
        <w:t>占一般公共预算财政拨款总支出的</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eastAsia="仿宋_GB2312"/>
          <w:sz w:val="32"/>
          <w:szCs w:val="32"/>
          <w:highlight w:val="none"/>
        </w:rPr>
        <w:t>%,</w:t>
      </w:r>
      <w:r>
        <w:rPr>
          <w:rFonts w:hint="eastAsia" w:ascii="仿宋_GB2312" w:eastAsia="仿宋_GB2312"/>
          <w:color w:val="auto"/>
          <w:sz w:val="32"/>
          <w:szCs w:val="32"/>
          <w:lang w:eastAsia="zh-CN"/>
        </w:rPr>
        <w:t>年初无此项预算</w:t>
      </w:r>
      <w:r>
        <w:rPr>
          <w:rFonts w:hint="eastAsia" w:ascii="仿宋_GB2312" w:eastAsia="仿宋_GB2312"/>
          <w:sz w:val="32"/>
          <w:szCs w:val="32"/>
          <w:highlight w:val="none"/>
          <w:lang w:val="en-US" w:eastAsia="zh-CN"/>
        </w:rPr>
        <w:t>。</w:t>
      </w:r>
      <w:r>
        <w:rPr>
          <w:rFonts w:ascii="方正仿宋" w:hAnsi="方正仿宋" w:eastAsia="方正仿宋" w:cs="方正仿宋"/>
          <w:sz w:val="32"/>
          <w:szCs w:val="32"/>
        </w:rPr>
        <w:t>峨山彝族自治县甸中中心小学无此事项。</w:t>
      </w:r>
    </w:p>
    <w:p>
      <w:pPr>
        <w:pageBreakBefore w:val="0"/>
        <w:kinsoku/>
        <w:wordWrap/>
        <w:overflowPunct/>
        <w:topLinePunct w:val="0"/>
        <w:autoSpaceDE/>
        <w:autoSpaceDN/>
        <w:bidi w:val="0"/>
        <w:adjustRightInd/>
        <w:spacing w:before="100" w:beforeLines="0" w:after="100" w:afterLines="0" w:line="590" w:lineRule="exact"/>
        <w:ind w:firstLine="600"/>
        <w:jc w:val="left"/>
        <w:textAlignment w:val="auto"/>
        <w:rPr>
          <w:rFonts w:hint="eastAsia" w:ascii="仿宋" w:hAnsi="仿宋" w:eastAsia="仿宋"/>
          <w:color w:val="auto"/>
          <w:kern w:val="0"/>
          <w:sz w:val="32"/>
          <w:szCs w:val="32"/>
          <w:lang w:val="en-US"/>
        </w:rPr>
      </w:pPr>
      <w:r>
        <w:rPr>
          <w:rFonts w:hint="eastAsia" w:ascii="Times New Roman" w:hAnsi="Times New Roman" w:eastAsia="仿宋_GB2312" w:cs="Arial"/>
          <w:kern w:val="0"/>
          <w:sz w:val="32"/>
          <w:szCs w:val="32"/>
          <w:highlight w:val="none"/>
        </w:rPr>
        <w:t>2</w:t>
      </w:r>
      <w:r>
        <w:rPr>
          <w:rFonts w:hint="eastAsia" w:ascii="仿宋_GB2312" w:hAnsi="宋体" w:eastAsia="仿宋_GB2312" w:cs="Arial"/>
          <w:kern w:val="0"/>
          <w:sz w:val="32"/>
          <w:szCs w:val="32"/>
          <w:highlight w:val="none"/>
        </w:rPr>
        <w:t>.外交（类）支出</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hAnsi="宋体" w:eastAsia="仿宋_GB2312" w:cs="Arial"/>
          <w:kern w:val="0"/>
          <w:sz w:val="32"/>
          <w:szCs w:val="32"/>
          <w:highlight w:val="none"/>
          <w:lang w:eastAsia="zh-CN"/>
        </w:rPr>
        <w:t>元</w:t>
      </w:r>
      <w:r>
        <w:rPr>
          <w:rFonts w:hint="eastAsia" w:ascii="仿宋_GB2312" w:hAnsi="宋体" w:eastAsia="仿宋_GB2312" w:cs="Arial"/>
          <w:kern w:val="0"/>
          <w:sz w:val="32"/>
          <w:szCs w:val="32"/>
          <w:highlight w:val="none"/>
        </w:rPr>
        <w:t>，</w:t>
      </w:r>
      <w:r>
        <w:rPr>
          <w:rFonts w:hint="eastAsia" w:ascii="仿宋_GB2312" w:eastAsia="仿宋_GB2312"/>
          <w:sz w:val="32"/>
          <w:szCs w:val="32"/>
          <w:highlight w:val="none"/>
        </w:rPr>
        <w:t>占一般公共预算财政拨款总支出的</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eastAsia="仿宋_GB2312"/>
          <w:sz w:val="32"/>
          <w:szCs w:val="32"/>
          <w:highlight w:val="none"/>
        </w:rPr>
        <w:t>%,</w:t>
      </w:r>
      <w:r>
        <w:rPr>
          <w:rFonts w:hint="eastAsia" w:ascii="仿宋_GB2312" w:eastAsia="仿宋_GB2312"/>
          <w:color w:val="auto"/>
          <w:sz w:val="32"/>
          <w:szCs w:val="32"/>
          <w:lang w:eastAsia="zh-CN"/>
        </w:rPr>
        <w:t>年初无此项预算</w:t>
      </w:r>
      <w:r>
        <w:rPr>
          <w:rFonts w:hint="eastAsia" w:ascii="仿宋_GB2312" w:eastAsia="仿宋_GB2312"/>
          <w:sz w:val="32"/>
          <w:szCs w:val="32"/>
          <w:highlight w:val="none"/>
          <w:lang w:val="en-US" w:eastAsia="zh-CN"/>
        </w:rPr>
        <w:t>。</w:t>
      </w:r>
      <w:r>
        <w:rPr>
          <w:rFonts w:ascii="方正仿宋" w:hAnsi="方正仿宋" w:eastAsia="方正仿宋" w:cs="方正仿宋"/>
          <w:sz w:val="32"/>
          <w:szCs w:val="32"/>
        </w:rPr>
        <w:t>峨山彝族自治县甸中中心小学无此事项。</w:t>
      </w:r>
    </w:p>
    <w:p>
      <w:pPr>
        <w:pageBreakBefore w:val="0"/>
        <w:kinsoku/>
        <w:wordWrap/>
        <w:overflowPunct/>
        <w:topLinePunct w:val="0"/>
        <w:autoSpaceDE/>
        <w:autoSpaceDN/>
        <w:bidi w:val="0"/>
        <w:adjustRightInd/>
        <w:spacing w:before="100" w:beforeLines="0" w:after="100" w:afterLines="0" w:line="590" w:lineRule="exact"/>
        <w:ind w:firstLine="600"/>
        <w:jc w:val="left"/>
        <w:textAlignment w:val="auto"/>
        <w:rPr>
          <w:rFonts w:hint="eastAsia" w:ascii="仿宋_GB2312" w:hAnsi="宋体" w:eastAsia="仿宋_GB2312" w:cs="Arial"/>
          <w:kern w:val="0"/>
          <w:sz w:val="32"/>
          <w:szCs w:val="32"/>
          <w:highlight w:val="none"/>
        </w:rPr>
      </w:pPr>
      <w:r>
        <w:rPr>
          <w:rFonts w:hint="eastAsia" w:ascii="Times New Roman" w:hAnsi="Times New Roman" w:eastAsia="仿宋_GB2312" w:cs="Arial"/>
          <w:kern w:val="0"/>
          <w:sz w:val="32"/>
          <w:szCs w:val="32"/>
          <w:highlight w:val="none"/>
        </w:rPr>
        <w:t>3</w:t>
      </w:r>
      <w:r>
        <w:rPr>
          <w:rFonts w:hint="eastAsia" w:ascii="仿宋_GB2312" w:hAnsi="宋体" w:eastAsia="仿宋_GB2312" w:cs="Arial"/>
          <w:kern w:val="0"/>
          <w:sz w:val="32"/>
          <w:szCs w:val="32"/>
          <w:highlight w:val="none"/>
        </w:rPr>
        <w:t>.国防（类）支出</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hAnsi="宋体" w:eastAsia="仿宋_GB2312" w:cs="Arial"/>
          <w:kern w:val="0"/>
          <w:sz w:val="32"/>
          <w:szCs w:val="32"/>
          <w:highlight w:val="none"/>
          <w:lang w:eastAsia="zh-CN"/>
        </w:rPr>
        <w:t>元</w:t>
      </w:r>
      <w:r>
        <w:rPr>
          <w:rFonts w:hint="eastAsia" w:ascii="仿宋_GB2312" w:hAnsi="宋体" w:eastAsia="仿宋_GB2312" w:cs="Arial"/>
          <w:kern w:val="0"/>
          <w:sz w:val="32"/>
          <w:szCs w:val="32"/>
          <w:highlight w:val="none"/>
        </w:rPr>
        <w:t>，</w:t>
      </w:r>
      <w:r>
        <w:rPr>
          <w:rFonts w:hint="eastAsia" w:ascii="仿宋_GB2312" w:eastAsia="仿宋_GB2312"/>
          <w:sz w:val="32"/>
          <w:szCs w:val="32"/>
          <w:highlight w:val="none"/>
        </w:rPr>
        <w:t>占一般公共预算财政拨款总支出的</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eastAsia="仿宋_GB2312"/>
          <w:sz w:val="32"/>
          <w:szCs w:val="32"/>
          <w:highlight w:val="none"/>
        </w:rPr>
        <w:t>%,</w:t>
      </w:r>
      <w:r>
        <w:rPr>
          <w:rFonts w:hint="eastAsia" w:ascii="仿宋_GB2312" w:eastAsia="仿宋_GB2312"/>
          <w:color w:val="auto"/>
          <w:sz w:val="32"/>
          <w:szCs w:val="32"/>
          <w:lang w:eastAsia="zh-CN"/>
        </w:rPr>
        <w:t>年初无此项预算</w:t>
      </w:r>
      <w:r>
        <w:rPr>
          <w:rFonts w:hint="eastAsia" w:ascii="仿宋_GB2312" w:hAnsi="宋体" w:eastAsia="仿宋_GB2312" w:cs="Arial"/>
          <w:kern w:val="0"/>
          <w:sz w:val="32"/>
          <w:szCs w:val="32"/>
          <w:highlight w:val="none"/>
          <w:lang w:eastAsia="zh-CN"/>
        </w:rPr>
        <w:t>。</w:t>
      </w:r>
      <w:r>
        <w:rPr>
          <w:rFonts w:ascii="方正仿宋" w:hAnsi="方正仿宋" w:eastAsia="方正仿宋" w:cs="方正仿宋"/>
          <w:sz w:val="32"/>
          <w:szCs w:val="32"/>
        </w:rPr>
        <w:t>峨山彝族自治县甸中中心小学无此事项。</w:t>
      </w:r>
    </w:p>
    <w:p>
      <w:pPr>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eastAsia="zh-CN"/>
        </w:rPr>
      </w:pPr>
      <w:r>
        <w:rPr>
          <w:rFonts w:hint="eastAsia" w:ascii="Times New Roman" w:hAnsi="Times New Roman" w:eastAsia="仿宋_GB2312" w:cs="Arial"/>
          <w:kern w:val="0"/>
          <w:sz w:val="32"/>
          <w:szCs w:val="32"/>
          <w:highlight w:val="none"/>
        </w:rPr>
        <w:t>4</w:t>
      </w:r>
      <w:r>
        <w:rPr>
          <w:rFonts w:hint="eastAsia" w:ascii="仿宋_GB2312" w:hAnsi="宋体" w:eastAsia="仿宋_GB2312" w:cs="Arial"/>
          <w:kern w:val="0"/>
          <w:sz w:val="32"/>
          <w:szCs w:val="32"/>
          <w:highlight w:val="none"/>
        </w:rPr>
        <w:t>.公共安全（类）支出</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hAnsi="宋体" w:eastAsia="仿宋_GB2312" w:cs="Arial"/>
          <w:kern w:val="0"/>
          <w:sz w:val="32"/>
          <w:szCs w:val="32"/>
          <w:highlight w:val="none"/>
          <w:lang w:eastAsia="zh-CN"/>
        </w:rPr>
        <w:t>元</w:t>
      </w:r>
      <w:r>
        <w:rPr>
          <w:rFonts w:hint="eastAsia" w:ascii="仿宋_GB2312" w:hAnsi="宋体" w:eastAsia="仿宋_GB2312" w:cs="Arial"/>
          <w:kern w:val="0"/>
          <w:sz w:val="32"/>
          <w:szCs w:val="32"/>
          <w:highlight w:val="none"/>
        </w:rPr>
        <w:t>，</w:t>
      </w:r>
      <w:r>
        <w:rPr>
          <w:rFonts w:hint="eastAsia" w:ascii="仿宋_GB2312" w:eastAsia="仿宋_GB2312"/>
          <w:sz w:val="32"/>
          <w:szCs w:val="32"/>
          <w:highlight w:val="none"/>
        </w:rPr>
        <w:t>占一般公共预算财政拨款总支出的</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eastAsia="仿宋_GB2312"/>
          <w:sz w:val="32"/>
          <w:szCs w:val="32"/>
          <w:highlight w:val="none"/>
        </w:rPr>
        <w:t>%,</w:t>
      </w:r>
      <w:r>
        <w:rPr>
          <w:rFonts w:hint="eastAsia" w:ascii="仿宋_GB2312" w:eastAsia="仿宋_GB2312"/>
          <w:color w:val="auto"/>
          <w:sz w:val="32"/>
          <w:szCs w:val="32"/>
          <w:lang w:eastAsia="zh-CN"/>
        </w:rPr>
        <w:t>年初无此项预算</w:t>
      </w:r>
      <w:r>
        <w:rPr>
          <w:rFonts w:hint="eastAsia" w:ascii="仿宋_GB2312" w:hAnsi="宋体" w:eastAsia="仿宋_GB2312" w:cs="Arial"/>
          <w:kern w:val="0"/>
          <w:sz w:val="32"/>
          <w:szCs w:val="32"/>
          <w:highlight w:val="none"/>
          <w:lang w:eastAsia="zh-CN"/>
        </w:rPr>
        <w:t>。</w:t>
      </w:r>
      <w:r>
        <w:rPr>
          <w:rFonts w:ascii="方正仿宋" w:hAnsi="方正仿宋" w:eastAsia="方正仿宋" w:cs="方正仿宋"/>
          <w:sz w:val="32"/>
          <w:szCs w:val="32"/>
        </w:rPr>
        <w:t>峨山彝族自治县甸中中心小学无此事项。</w:t>
      </w:r>
    </w:p>
    <w:p>
      <w:pPr>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仿宋_GB2312" w:hAnsi="宋体" w:eastAsia="仿宋_GB2312" w:cs="Arial"/>
          <w:kern w:val="0"/>
          <w:sz w:val="32"/>
          <w:szCs w:val="32"/>
          <w:highlight w:val="none"/>
          <w:lang w:val="en-US" w:eastAsia="zh-CN"/>
        </w:rPr>
      </w:pPr>
      <w:r>
        <w:rPr>
          <w:rFonts w:hint="eastAsia" w:ascii="Times New Roman" w:hAnsi="Times New Roman" w:eastAsia="仿宋_GB2312" w:cs="仿宋_GB2312"/>
          <w:color w:val="auto"/>
          <w:kern w:val="0"/>
          <w:sz w:val="32"/>
          <w:szCs w:val="32"/>
          <w:lang w:val="en-US"/>
        </w:rPr>
        <w:t>5</w:t>
      </w:r>
      <w:r>
        <w:rPr>
          <w:rFonts w:hint="eastAsia" w:ascii="仿宋_GB2312" w:hAnsi="仿宋_GB2312" w:eastAsia="仿宋_GB2312" w:cs="仿宋_GB2312"/>
          <w:color w:val="auto"/>
          <w:kern w:val="0"/>
          <w:sz w:val="32"/>
          <w:szCs w:val="32"/>
          <w:lang w:val="en-US"/>
        </w:rPr>
        <w:t>.教育（类）支出</w:t>
      </w:r>
      <w:r>
        <w:rPr>
          <w:rFonts w:hint="eastAsia" w:ascii="Times New Roman" w:hAnsi="Times New Roman" w:eastAsia="仿宋_GB2312" w:cs="仿宋_GB2312"/>
          <w:color w:val="auto"/>
          <w:kern w:val="0"/>
          <w:sz w:val="32"/>
          <w:szCs w:val="32"/>
          <w:lang w:val="en-US" w:eastAsia="zh-CN"/>
        </w:rPr>
        <w:t>11</w:t>
      </w:r>
      <w:r>
        <w:rPr>
          <w:rFonts w:hint="eastAsia" w:ascii="仿宋_GB2312" w:hAnsi="仿宋_GB2312" w:eastAsia="仿宋_GB2312" w:cs="仿宋_GB2312"/>
          <w:color w:val="auto"/>
          <w:kern w:val="0"/>
          <w:sz w:val="32"/>
          <w:szCs w:val="32"/>
          <w:lang w:val="en-US" w:eastAsia="zh-CN"/>
        </w:rPr>
        <w:t>,</w:t>
      </w:r>
      <w:r>
        <w:rPr>
          <w:rFonts w:hint="eastAsia" w:ascii="Times New Roman" w:hAnsi="Times New Roman" w:eastAsia="仿宋_GB2312" w:cs="仿宋_GB2312"/>
          <w:color w:val="auto"/>
          <w:kern w:val="0"/>
          <w:sz w:val="32"/>
          <w:szCs w:val="32"/>
          <w:lang w:val="en-US" w:eastAsia="zh-CN"/>
        </w:rPr>
        <w:t>214</w:t>
      </w:r>
      <w:r>
        <w:rPr>
          <w:rFonts w:hint="eastAsia" w:ascii="仿宋_GB2312" w:hAnsi="仿宋_GB2312" w:eastAsia="仿宋_GB2312" w:cs="仿宋_GB2312"/>
          <w:color w:val="auto"/>
          <w:kern w:val="0"/>
          <w:sz w:val="32"/>
          <w:szCs w:val="32"/>
          <w:lang w:val="en-US" w:eastAsia="zh-CN"/>
        </w:rPr>
        <w:t>,</w:t>
      </w:r>
      <w:r>
        <w:rPr>
          <w:rFonts w:hint="eastAsia" w:ascii="Times New Roman" w:hAnsi="Times New Roman" w:eastAsia="仿宋_GB2312" w:cs="仿宋_GB2312"/>
          <w:color w:val="auto"/>
          <w:kern w:val="0"/>
          <w:sz w:val="32"/>
          <w:szCs w:val="32"/>
          <w:lang w:val="en-US" w:eastAsia="zh-CN"/>
        </w:rPr>
        <w:t>780</w:t>
      </w:r>
      <w:r>
        <w:rPr>
          <w:rFonts w:hint="eastAsia" w:ascii="仿宋_GB2312" w:hAnsi="仿宋_GB2312" w:eastAsia="仿宋_GB2312" w:cs="仿宋_GB2312"/>
          <w:color w:val="auto"/>
          <w:kern w:val="0"/>
          <w:sz w:val="32"/>
          <w:szCs w:val="32"/>
          <w:lang w:val="en-US" w:eastAsia="zh-CN"/>
        </w:rPr>
        <w:t>.</w:t>
      </w:r>
      <w:r>
        <w:rPr>
          <w:rFonts w:hint="eastAsia" w:ascii="Times New Roman" w:hAnsi="Times New Roman" w:eastAsia="仿宋_GB2312" w:cs="仿宋_GB2312"/>
          <w:color w:val="auto"/>
          <w:kern w:val="0"/>
          <w:sz w:val="32"/>
          <w:szCs w:val="32"/>
          <w:lang w:val="en-US" w:eastAsia="zh-CN"/>
        </w:rPr>
        <w:t>71</w:t>
      </w:r>
      <w:r>
        <w:rPr>
          <w:rFonts w:hint="eastAsia" w:ascii="仿宋_GB2312" w:hAnsi="仿宋_GB2312" w:eastAsia="仿宋_GB2312" w:cs="仿宋_GB2312"/>
          <w:color w:val="auto"/>
          <w:kern w:val="0"/>
          <w:sz w:val="32"/>
          <w:szCs w:val="32"/>
          <w:lang w:val="en-US"/>
        </w:rPr>
        <w:t>元，</w:t>
      </w:r>
      <w:r>
        <w:rPr>
          <w:rFonts w:hint="eastAsia" w:ascii="仿宋_GB2312" w:hAnsi="仿宋_GB2312" w:eastAsia="仿宋_GB2312" w:cs="仿宋_GB2312"/>
          <w:color w:val="auto"/>
          <w:sz w:val="32"/>
          <w:szCs w:val="32"/>
          <w:lang w:val="en-US"/>
        </w:rPr>
        <w:t>占一般公共预算财政拨款总支出的</w:t>
      </w:r>
      <w:r>
        <w:rPr>
          <w:rFonts w:hint="eastAsia" w:ascii="Times New Roman" w:hAnsi="Times New Roman" w:eastAsia="仿宋_GB2312" w:cs="仿宋_GB2312"/>
          <w:color w:val="auto"/>
          <w:sz w:val="32"/>
          <w:szCs w:val="32"/>
          <w:lang w:val="en-US" w:eastAsia="zh-CN"/>
        </w:rPr>
        <w:t>78</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56</w:t>
      </w:r>
      <w:r>
        <w:rPr>
          <w:rFonts w:hint="eastAsia" w:ascii="仿宋_GB2312" w:hAnsi="仿宋_GB2312" w:eastAsia="仿宋_GB2312" w:cs="仿宋_GB2312"/>
          <w:color w:val="auto"/>
          <w:sz w:val="32"/>
          <w:szCs w:val="32"/>
          <w:lang w:val="en-US"/>
        </w:rPr>
        <w:t>%</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完成年初预算的</w:t>
      </w:r>
      <w:r>
        <w:rPr>
          <w:rFonts w:hint="eastAsia" w:ascii="Times New Roman" w:hAnsi="Times New Roman" w:eastAsia="仿宋_GB2312" w:cs="仿宋_GB2312"/>
          <w:color w:val="auto"/>
          <w:kern w:val="0"/>
          <w:sz w:val="32"/>
          <w:szCs w:val="32"/>
          <w:lang w:val="zh-CN"/>
        </w:rPr>
        <w:t>95</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80</w:t>
      </w:r>
      <w:r>
        <w:rPr>
          <w:rFonts w:hint="eastAsia" w:ascii="仿宋_GB2312" w:eastAsia="仿宋_GB2312"/>
          <w:sz w:val="32"/>
          <w:szCs w:val="32"/>
          <w:highlight w:val="none"/>
          <w:lang w:val="en-US" w:eastAsia="zh-CN"/>
        </w:rPr>
        <w:t>%</w:t>
      </w:r>
      <w:r>
        <w:rPr>
          <w:rFonts w:hint="eastAsia" w:ascii="仿宋_GB2312" w:hAnsi="宋体" w:eastAsia="仿宋_GB2312" w:cs="Arial"/>
          <w:kern w:val="0"/>
          <w:sz w:val="32"/>
          <w:szCs w:val="32"/>
          <w:highlight w:val="none"/>
          <w:lang w:eastAsia="zh-CN"/>
        </w:rPr>
        <w:t>。</w:t>
      </w:r>
      <w:r>
        <w:rPr>
          <w:rFonts w:ascii="方正仿宋" w:hAnsi="方正仿宋" w:eastAsia="方正仿宋" w:cs="方正仿宋"/>
          <w:sz w:val="32"/>
          <w:szCs w:val="32"/>
        </w:rPr>
        <w:t>主要用于除一般公共服务、社保、医疗、住房保障外的人员经费支出和公用经费支出。</w:t>
      </w:r>
      <w:r>
        <w:rPr>
          <w:rFonts w:hint="eastAsia" w:ascii="仿宋_GB2312" w:hAnsi="宋体" w:eastAsia="仿宋_GB2312" w:cs="Arial"/>
          <w:kern w:val="0"/>
          <w:sz w:val="32"/>
          <w:szCs w:val="32"/>
          <w:highlight w:val="none"/>
          <w:lang w:eastAsia="zh-CN"/>
        </w:rPr>
        <w:t>造成预决算差异的主要原因是</w:t>
      </w:r>
      <w:r>
        <w:rPr>
          <w:rFonts w:hint="eastAsia" w:ascii="仿宋_GB2312" w:hAnsi="宋体" w:eastAsia="仿宋_GB2312" w:cs="Arial"/>
          <w:kern w:val="0"/>
          <w:sz w:val="32"/>
          <w:szCs w:val="32"/>
          <w:highlight w:val="none"/>
          <w:lang w:val="en-US" w:eastAsia="zh-CN"/>
        </w:rPr>
        <w:t>本年度人员减少，导致人员经费支出减少。</w:t>
      </w:r>
    </w:p>
    <w:p>
      <w:pPr>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eastAsia="zh-CN"/>
        </w:rPr>
      </w:pPr>
      <w:r>
        <w:rPr>
          <w:rFonts w:hint="eastAsia" w:ascii="Times New Roman" w:hAnsi="Times New Roman" w:eastAsia="仿宋_GB2312" w:cs="仿宋_GB2312"/>
          <w:color w:val="auto"/>
          <w:kern w:val="0"/>
          <w:sz w:val="32"/>
          <w:szCs w:val="32"/>
          <w:lang w:val="en-US"/>
        </w:rPr>
        <w:t>6</w:t>
      </w:r>
      <w:r>
        <w:rPr>
          <w:rFonts w:hint="eastAsia" w:ascii="仿宋_GB2312" w:hAnsi="仿宋_GB2312" w:eastAsia="仿宋_GB2312" w:cs="仿宋_GB2312"/>
          <w:color w:val="auto"/>
          <w:kern w:val="0"/>
          <w:sz w:val="32"/>
          <w:szCs w:val="32"/>
          <w:lang w:val="en-US"/>
        </w:rPr>
        <w:t>.科学技术（类）支出</w:t>
      </w:r>
      <w:r>
        <w:rPr>
          <w:rFonts w:hint="eastAsia" w:ascii="Times New Roman" w:hAnsi="Times New Roman"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val="en-US" w:eastAsia="zh-CN"/>
        </w:rPr>
        <w:t>.</w:t>
      </w:r>
      <w:r>
        <w:rPr>
          <w:rFonts w:hint="eastAsia" w:ascii="Times New Roman" w:hAnsi="Times New Roman" w:eastAsia="仿宋_GB2312" w:cs="仿宋_GB2312"/>
          <w:color w:val="auto"/>
          <w:kern w:val="0"/>
          <w:sz w:val="32"/>
          <w:szCs w:val="32"/>
          <w:lang w:val="en-US" w:eastAsia="zh-CN"/>
        </w:rPr>
        <w:t>00</w:t>
      </w:r>
      <w:r>
        <w:rPr>
          <w:rFonts w:hint="eastAsia" w:ascii="仿宋_GB2312" w:hAnsi="仿宋_GB2312" w:eastAsia="仿宋_GB2312" w:cs="仿宋_GB2312"/>
          <w:color w:val="auto"/>
          <w:kern w:val="0"/>
          <w:sz w:val="32"/>
          <w:szCs w:val="32"/>
          <w:lang w:val="en-US"/>
        </w:rPr>
        <w:t>元，</w:t>
      </w:r>
      <w:r>
        <w:rPr>
          <w:rFonts w:hint="eastAsia" w:ascii="仿宋_GB2312" w:hAnsi="仿宋_GB2312" w:eastAsia="仿宋_GB2312" w:cs="仿宋_GB2312"/>
          <w:color w:val="auto"/>
          <w:sz w:val="32"/>
          <w:szCs w:val="32"/>
          <w:lang w:val="en-US"/>
        </w:rPr>
        <w:t>占一般公共预算财政拨款总支出的</w:t>
      </w:r>
      <w:r>
        <w:rPr>
          <w:rFonts w:hint="eastAsia" w:ascii="Times New Roman" w:hAnsi="Times New Roman"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00</w:t>
      </w:r>
      <w:r>
        <w:rPr>
          <w:rFonts w:hint="eastAsia" w:ascii="仿宋_GB2312" w:hAnsi="仿宋_GB2312" w:eastAsia="仿宋_GB2312" w:cs="仿宋_GB2312"/>
          <w:color w:val="auto"/>
          <w:sz w:val="32"/>
          <w:szCs w:val="32"/>
          <w:lang w:val="en-US"/>
        </w:rPr>
        <w:t>%</w:t>
      </w:r>
      <w:r>
        <w:rPr>
          <w:rFonts w:hint="eastAsia" w:ascii="仿宋_GB2312" w:eastAsia="仿宋_GB2312"/>
          <w:sz w:val="32"/>
          <w:szCs w:val="32"/>
          <w:highlight w:val="none"/>
        </w:rPr>
        <w:t>,</w:t>
      </w:r>
      <w:r>
        <w:rPr>
          <w:rFonts w:hint="eastAsia" w:ascii="仿宋_GB2312" w:eastAsia="仿宋_GB2312"/>
          <w:color w:val="auto"/>
          <w:sz w:val="32"/>
          <w:szCs w:val="32"/>
          <w:lang w:eastAsia="zh-CN"/>
        </w:rPr>
        <w:t>年初无此项预算</w:t>
      </w:r>
      <w:r>
        <w:rPr>
          <w:rFonts w:hint="eastAsia" w:ascii="仿宋_GB2312" w:hAnsi="宋体" w:eastAsia="仿宋_GB2312" w:cs="Arial"/>
          <w:kern w:val="0"/>
          <w:sz w:val="32"/>
          <w:szCs w:val="32"/>
          <w:highlight w:val="none"/>
          <w:lang w:eastAsia="zh-CN"/>
        </w:rPr>
        <w:t>。</w:t>
      </w:r>
      <w:r>
        <w:rPr>
          <w:rFonts w:ascii="方正仿宋" w:hAnsi="方正仿宋" w:eastAsia="方正仿宋" w:cs="方正仿宋"/>
          <w:sz w:val="32"/>
          <w:szCs w:val="32"/>
        </w:rPr>
        <w:t>峨山彝族自治县甸中中心小学无此事项。</w:t>
      </w:r>
    </w:p>
    <w:p>
      <w:pPr>
        <w:pageBreakBefore w:val="0"/>
        <w:kinsoku/>
        <w:wordWrap/>
        <w:overflowPunct/>
        <w:topLinePunct w:val="0"/>
        <w:autoSpaceDE/>
        <w:autoSpaceDN/>
        <w:bidi w:val="0"/>
        <w:adjustRightInd/>
        <w:spacing w:before="100" w:beforeLines="0" w:after="100" w:afterLines="0" w:line="590" w:lineRule="exact"/>
        <w:ind w:firstLine="600"/>
        <w:jc w:val="left"/>
        <w:textAlignment w:val="auto"/>
        <w:rPr>
          <w:rFonts w:hint="eastAsia" w:ascii="仿宋_GB2312" w:hAnsi="宋体" w:eastAsia="仿宋_GB2312" w:cs="Arial"/>
          <w:kern w:val="0"/>
          <w:sz w:val="32"/>
          <w:szCs w:val="32"/>
          <w:highlight w:val="none"/>
          <w:lang w:eastAsia="zh-CN"/>
        </w:rPr>
      </w:pPr>
      <w:r>
        <w:rPr>
          <w:rFonts w:hint="eastAsia" w:ascii="Times New Roman" w:hAnsi="Times New Roman" w:eastAsia="仿宋_GB2312" w:cs="仿宋_GB2312"/>
          <w:color w:val="auto"/>
          <w:kern w:val="0"/>
          <w:sz w:val="32"/>
          <w:szCs w:val="32"/>
          <w:lang w:val="en-US"/>
        </w:rPr>
        <w:t>7</w:t>
      </w:r>
      <w:r>
        <w:rPr>
          <w:rFonts w:hint="eastAsia" w:ascii="仿宋_GB2312" w:hAnsi="仿宋_GB2312" w:eastAsia="仿宋_GB2312" w:cs="仿宋_GB2312"/>
          <w:color w:val="auto"/>
          <w:kern w:val="0"/>
          <w:sz w:val="32"/>
          <w:szCs w:val="32"/>
          <w:lang w:val="en-US"/>
        </w:rPr>
        <w:t>.文化旅游体育与传媒（类）支出</w:t>
      </w:r>
      <w:r>
        <w:rPr>
          <w:rFonts w:hint="eastAsia" w:ascii="Times New Roman" w:hAnsi="Times New Roman"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val="en-US" w:eastAsia="zh-CN"/>
        </w:rPr>
        <w:t>.</w:t>
      </w:r>
      <w:r>
        <w:rPr>
          <w:rFonts w:hint="eastAsia" w:ascii="Times New Roman" w:hAnsi="Times New Roman" w:eastAsia="仿宋_GB2312" w:cs="仿宋_GB2312"/>
          <w:color w:val="auto"/>
          <w:kern w:val="0"/>
          <w:sz w:val="32"/>
          <w:szCs w:val="32"/>
          <w:lang w:val="en-US" w:eastAsia="zh-CN"/>
        </w:rPr>
        <w:t>00</w:t>
      </w:r>
      <w:r>
        <w:rPr>
          <w:rFonts w:hint="eastAsia" w:ascii="仿宋_GB2312" w:hAnsi="仿宋_GB2312" w:eastAsia="仿宋_GB2312" w:cs="仿宋_GB2312"/>
          <w:color w:val="auto"/>
          <w:kern w:val="0"/>
          <w:sz w:val="32"/>
          <w:szCs w:val="32"/>
          <w:lang w:val="en-US"/>
        </w:rPr>
        <w:t>元，</w:t>
      </w:r>
      <w:r>
        <w:rPr>
          <w:rFonts w:hint="eastAsia" w:ascii="仿宋_GB2312" w:hAnsi="仿宋_GB2312" w:eastAsia="仿宋_GB2312" w:cs="仿宋_GB2312"/>
          <w:color w:val="auto"/>
          <w:sz w:val="32"/>
          <w:szCs w:val="32"/>
          <w:lang w:val="en-US"/>
        </w:rPr>
        <w:t>占一般公共预算财政拨款总支出的</w:t>
      </w:r>
      <w:r>
        <w:rPr>
          <w:rFonts w:hint="eastAsia" w:ascii="Times New Roman" w:hAnsi="Times New Roman"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00</w:t>
      </w:r>
      <w:r>
        <w:rPr>
          <w:rFonts w:hint="eastAsia" w:ascii="仿宋_GB2312" w:hAnsi="仿宋_GB2312" w:eastAsia="仿宋_GB2312" w:cs="仿宋_GB2312"/>
          <w:color w:val="auto"/>
          <w:sz w:val="32"/>
          <w:szCs w:val="32"/>
          <w:lang w:val="en-US"/>
        </w:rPr>
        <w:t>%</w:t>
      </w:r>
      <w:r>
        <w:rPr>
          <w:rFonts w:hint="eastAsia" w:ascii="仿宋_GB2312" w:eastAsia="仿宋_GB2312"/>
          <w:sz w:val="32"/>
          <w:szCs w:val="32"/>
          <w:highlight w:val="none"/>
        </w:rPr>
        <w:t>,</w:t>
      </w:r>
      <w:r>
        <w:rPr>
          <w:rFonts w:hint="eastAsia" w:ascii="仿宋_GB2312" w:eastAsia="仿宋_GB2312"/>
          <w:color w:val="auto"/>
          <w:sz w:val="32"/>
          <w:szCs w:val="32"/>
          <w:lang w:eastAsia="zh-CN"/>
        </w:rPr>
        <w:t>年初无此项预算</w:t>
      </w:r>
      <w:r>
        <w:rPr>
          <w:rFonts w:hint="eastAsia" w:ascii="仿宋_GB2312" w:eastAsia="仿宋_GB2312"/>
          <w:sz w:val="32"/>
          <w:szCs w:val="32"/>
          <w:highlight w:val="none"/>
          <w:lang w:val="en-US" w:eastAsia="zh-CN"/>
        </w:rPr>
        <w:t>。</w:t>
      </w:r>
      <w:r>
        <w:rPr>
          <w:rFonts w:ascii="方正仿宋" w:hAnsi="方正仿宋" w:eastAsia="方正仿宋" w:cs="方正仿宋"/>
          <w:sz w:val="32"/>
          <w:szCs w:val="32"/>
        </w:rPr>
        <w:t>峨山彝族自治县甸中中心小学无此事项。</w:t>
      </w:r>
    </w:p>
    <w:p>
      <w:pPr>
        <w:pageBreakBefore w:val="0"/>
        <w:kinsoku/>
        <w:wordWrap/>
        <w:overflowPunct/>
        <w:topLinePunct w:val="0"/>
        <w:autoSpaceDE/>
        <w:autoSpaceDN/>
        <w:bidi w:val="0"/>
        <w:adjustRightInd/>
        <w:spacing w:before="100" w:beforeLines="0" w:after="100" w:afterLines="0" w:line="590" w:lineRule="exact"/>
        <w:ind w:firstLine="600"/>
        <w:jc w:val="left"/>
        <w:textAlignment w:val="auto"/>
        <w:rPr>
          <w:rFonts w:hint="eastAsia" w:ascii="仿宋_GB2312" w:hAnsi="宋体" w:eastAsia="仿宋_GB2312" w:cs="Arial"/>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auto"/>
          <w:kern w:val="0"/>
          <w:sz w:val="32"/>
          <w:szCs w:val="32"/>
          <w:lang w:val="en-US"/>
        </w:rPr>
        <w:t>8</w:t>
      </w:r>
      <w:r>
        <w:rPr>
          <w:rFonts w:hint="eastAsia" w:ascii="仿宋_GB2312" w:hAnsi="仿宋_GB2312" w:eastAsia="仿宋_GB2312" w:cs="仿宋_GB2312"/>
          <w:color w:val="auto"/>
          <w:kern w:val="0"/>
          <w:sz w:val="32"/>
          <w:szCs w:val="32"/>
          <w:lang w:val="en-US"/>
        </w:rPr>
        <w:t>.社会保障和就业（类）支出</w:t>
      </w:r>
      <w:r>
        <w:rPr>
          <w:rFonts w:hint="eastAsia" w:ascii="Times New Roman" w:hAnsi="Times New Roman"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val="en-US" w:eastAsia="zh-CN"/>
        </w:rPr>
        <w:t>,</w:t>
      </w:r>
      <w:r>
        <w:rPr>
          <w:rFonts w:hint="eastAsia" w:ascii="Times New Roman" w:hAnsi="Times New Roman" w:eastAsia="仿宋_GB2312" w:cs="仿宋_GB2312"/>
          <w:color w:val="auto"/>
          <w:kern w:val="0"/>
          <w:sz w:val="32"/>
          <w:szCs w:val="32"/>
          <w:lang w:val="en-US" w:eastAsia="zh-CN"/>
        </w:rPr>
        <w:t>046</w:t>
      </w:r>
      <w:r>
        <w:rPr>
          <w:rFonts w:hint="eastAsia" w:ascii="仿宋_GB2312" w:hAnsi="仿宋_GB2312" w:eastAsia="仿宋_GB2312" w:cs="仿宋_GB2312"/>
          <w:color w:val="auto"/>
          <w:kern w:val="0"/>
          <w:sz w:val="32"/>
          <w:szCs w:val="32"/>
          <w:lang w:val="en-US" w:eastAsia="zh-CN"/>
        </w:rPr>
        <w:t>,</w:t>
      </w:r>
      <w:r>
        <w:rPr>
          <w:rFonts w:hint="eastAsia" w:ascii="Times New Roman" w:hAnsi="Times New Roman" w:eastAsia="仿宋_GB2312" w:cs="仿宋_GB2312"/>
          <w:color w:val="auto"/>
          <w:kern w:val="0"/>
          <w:sz w:val="32"/>
          <w:szCs w:val="32"/>
          <w:lang w:val="en-US" w:eastAsia="zh-CN"/>
        </w:rPr>
        <w:t>352</w:t>
      </w:r>
      <w:r>
        <w:rPr>
          <w:rFonts w:hint="eastAsia" w:ascii="仿宋_GB2312" w:hAnsi="仿宋_GB2312" w:eastAsia="仿宋_GB2312" w:cs="仿宋_GB2312"/>
          <w:color w:val="auto"/>
          <w:kern w:val="0"/>
          <w:sz w:val="32"/>
          <w:szCs w:val="32"/>
          <w:lang w:val="en-US" w:eastAsia="zh-CN"/>
        </w:rPr>
        <w:t>.</w:t>
      </w:r>
      <w:r>
        <w:rPr>
          <w:rFonts w:hint="eastAsia" w:ascii="Times New Roman" w:hAnsi="Times New Roman" w:eastAsia="仿宋_GB2312" w:cs="仿宋_GB2312"/>
          <w:color w:val="auto"/>
          <w:kern w:val="0"/>
          <w:sz w:val="32"/>
          <w:szCs w:val="32"/>
          <w:lang w:val="en-US" w:eastAsia="zh-CN"/>
        </w:rPr>
        <w:t>22</w:t>
      </w:r>
      <w:r>
        <w:rPr>
          <w:rFonts w:hint="eastAsia" w:ascii="仿宋_GB2312" w:hAnsi="仿宋_GB2312" w:eastAsia="仿宋_GB2312" w:cs="仿宋_GB2312"/>
          <w:color w:val="auto"/>
          <w:kern w:val="0"/>
          <w:sz w:val="32"/>
          <w:szCs w:val="32"/>
          <w:lang w:val="en-US"/>
        </w:rPr>
        <w:t>元，</w:t>
      </w:r>
      <w:r>
        <w:rPr>
          <w:rFonts w:hint="eastAsia" w:ascii="仿宋_GB2312" w:hAnsi="仿宋_GB2312" w:eastAsia="仿宋_GB2312" w:cs="仿宋_GB2312"/>
          <w:color w:val="auto"/>
          <w:sz w:val="32"/>
          <w:szCs w:val="32"/>
          <w:lang w:val="en-US"/>
        </w:rPr>
        <w:t>占一般公共预算财政拨款总支出的</w:t>
      </w:r>
      <w:r>
        <w:rPr>
          <w:rFonts w:hint="eastAsia" w:ascii="Times New Roman" w:hAnsi="Times New Roman" w:eastAsia="仿宋_GB2312" w:cs="仿宋_GB2312"/>
          <w:color w:val="auto"/>
          <w:sz w:val="32"/>
          <w:szCs w:val="32"/>
          <w:lang w:val="en-US" w:eastAsia="zh-CN"/>
        </w:rPr>
        <w:t>14</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33</w:t>
      </w:r>
      <w:r>
        <w:rPr>
          <w:rFonts w:hint="eastAsia" w:ascii="仿宋_GB2312" w:hAnsi="仿宋_GB2312" w:eastAsia="仿宋_GB2312" w:cs="仿宋_GB2312"/>
          <w:color w:val="auto"/>
          <w:sz w:val="32"/>
          <w:szCs w:val="32"/>
          <w:lang w:val="en-US"/>
        </w:rPr>
        <w:t>%</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完成年初预算的</w:t>
      </w:r>
      <w:r>
        <w:rPr>
          <w:rFonts w:hint="eastAsia" w:ascii="Times New Roman" w:hAnsi="Times New Roman" w:eastAsia="仿宋_GB2312" w:cs="仿宋_GB2312"/>
          <w:color w:val="auto"/>
          <w:kern w:val="0"/>
          <w:sz w:val="32"/>
          <w:szCs w:val="32"/>
          <w:lang w:val="zh-CN"/>
        </w:rPr>
        <w:t>39</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19</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w:t>
      </w:r>
      <w:r>
        <w:rPr>
          <w:rFonts w:hint="eastAsia" w:ascii="仿宋_GB2312" w:hAnsi="宋体" w:eastAsia="仿宋_GB2312" w:cs="Arial"/>
          <w:kern w:val="0"/>
          <w:sz w:val="32"/>
          <w:szCs w:val="32"/>
          <w:highlight w:val="none"/>
        </w:rPr>
        <w:t>主要用于</w:t>
      </w:r>
      <w:r>
        <w:rPr>
          <w:rFonts w:ascii="方正仿宋" w:hAnsi="方正仿宋" w:eastAsia="方正仿宋" w:cs="方正仿宋"/>
          <w:sz w:val="32"/>
          <w:szCs w:val="32"/>
        </w:rPr>
        <w:t>在职人员养老保险支出及离退休人员的离退休经费开支</w:t>
      </w:r>
      <w:r>
        <w:rPr>
          <w:rFonts w:hint="eastAsia" w:ascii="仿宋_GB2312" w:hAnsi="宋体" w:eastAsia="仿宋_GB2312" w:cs="Arial"/>
          <w:kern w:val="0"/>
          <w:sz w:val="32"/>
          <w:szCs w:val="32"/>
          <w:highlight w:val="none"/>
        </w:rPr>
        <w:t>；</w:t>
      </w:r>
      <w:r>
        <w:rPr>
          <w:rFonts w:hint="eastAsia" w:ascii="仿宋_GB2312" w:hAnsi="宋体" w:eastAsia="仿宋_GB2312" w:cs="Arial"/>
          <w:kern w:val="0"/>
          <w:sz w:val="32"/>
          <w:szCs w:val="32"/>
          <w:highlight w:val="none"/>
          <w:lang w:eastAsia="zh-CN"/>
        </w:rPr>
        <w:t>造成预决算差异的主要原因是</w:t>
      </w:r>
      <w:r>
        <w:rPr>
          <w:rFonts w:hint="eastAsia" w:ascii="仿宋_GB2312" w:eastAsia="仿宋_GB2312"/>
          <w:color w:val="000000" w:themeColor="text1"/>
          <w:sz w:val="32"/>
          <w:szCs w:val="32"/>
          <w:highlight w:val="none"/>
          <w:lang w:val="en-US" w:eastAsia="zh-CN"/>
          <w14:textFill>
            <w14:solidFill>
              <w14:schemeClr w14:val="tx1"/>
            </w14:solidFill>
          </w14:textFill>
        </w:rPr>
        <w:t>财政资金紧张未能及时安排支付单位部分养老保险</w:t>
      </w:r>
      <w:r>
        <w:rPr>
          <w:rFonts w:hint="eastAsia" w:ascii="仿宋_GB2312" w:hAnsi="宋体" w:eastAsia="仿宋_GB2312" w:cs="Arial"/>
          <w:color w:val="000000" w:themeColor="text1"/>
          <w:kern w:val="0"/>
          <w:sz w:val="32"/>
          <w:szCs w:val="32"/>
          <w:highlight w:val="none"/>
          <w:lang w:eastAsia="zh-CN"/>
          <w14:textFill>
            <w14:solidFill>
              <w14:schemeClr w14:val="tx1"/>
            </w14:solidFill>
          </w14:textFill>
        </w:rPr>
        <w:t>。</w:t>
      </w:r>
    </w:p>
    <w:p>
      <w:pPr>
        <w:pageBreakBefore w:val="0"/>
        <w:kinsoku/>
        <w:wordWrap/>
        <w:overflowPunct/>
        <w:topLinePunct w:val="0"/>
        <w:autoSpaceDE/>
        <w:autoSpaceDN/>
        <w:bidi w:val="0"/>
        <w:adjustRightInd/>
        <w:spacing w:before="100" w:beforeLines="0" w:after="100" w:afterLines="0" w:line="590" w:lineRule="exact"/>
        <w:ind w:firstLine="600"/>
        <w:jc w:val="left"/>
        <w:textAlignment w:val="auto"/>
        <w:rPr>
          <w:rFonts w:hint="eastAsia" w:ascii="仿宋_GB2312" w:hAnsi="宋体" w:eastAsia="仿宋_GB2312" w:cs="Arial"/>
          <w:kern w:val="0"/>
          <w:sz w:val="32"/>
          <w:szCs w:val="32"/>
          <w:highlight w:val="none"/>
          <w:lang w:eastAsia="zh-CN"/>
        </w:rPr>
      </w:pPr>
      <w:r>
        <w:rPr>
          <w:rFonts w:hint="eastAsia" w:ascii="Times New Roman" w:hAnsi="Times New Roman" w:eastAsia="仿宋_GB2312" w:cs="仿宋_GB2312"/>
          <w:color w:val="auto"/>
          <w:kern w:val="0"/>
          <w:sz w:val="32"/>
          <w:szCs w:val="32"/>
          <w:lang w:val="en-US"/>
        </w:rPr>
        <w:t>9</w:t>
      </w:r>
      <w:r>
        <w:rPr>
          <w:rFonts w:hint="eastAsia" w:ascii="仿宋_GB2312" w:hAnsi="仿宋_GB2312" w:eastAsia="仿宋_GB2312" w:cs="仿宋_GB2312"/>
          <w:color w:val="auto"/>
          <w:kern w:val="0"/>
          <w:sz w:val="32"/>
          <w:szCs w:val="32"/>
          <w:lang w:val="en-US"/>
        </w:rPr>
        <w:t>.卫生健康（类）支出</w:t>
      </w:r>
      <w:r>
        <w:rPr>
          <w:rFonts w:hint="eastAsia" w:ascii="Times New Roman" w:hAnsi="Times New Roman" w:eastAsia="仿宋_GB2312" w:cs="仿宋_GB2312"/>
          <w:color w:val="auto"/>
          <w:kern w:val="0"/>
          <w:sz w:val="32"/>
          <w:szCs w:val="32"/>
          <w:lang w:val="zh-CN"/>
        </w:rPr>
        <w:t>830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062</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27</w:t>
      </w:r>
      <w:r>
        <w:rPr>
          <w:rFonts w:hint="eastAsia" w:ascii="仿宋_GB2312" w:hAnsi="宋体" w:eastAsia="仿宋_GB2312" w:cs="Arial"/>
          <w:kern w:val="0"/>
          <w:sz w:val="32"/>
          <w:szCs w:val="32"/>
          <w:highlight w:val="none"/>
          <w:lang w:eastAsia="zh-CN"/>
        </w:rPr>
        <w:t>元</w:t>
      </w:r>
      <w:r>
        <w:rPr>
          <w:rFonts w:hint="eastAsia" w:ascii="仿宋_GB2312" w:hAnsi="宋体" w:eastAsia="仿宋_GB2312" w:cs="Arial"/>
          <w:kern w:val="0"/>
          <w:sz w:val="32"/>
          <w:szCs w:val="32"/>
          <w:highlight w:val="none"/>
        </w:rPr>
        <w:t>，</w:t>
      </w:r>
      <w:r>
        <w:rPr>
          <w:rFonts w:hint="eastAsia" w:ascii="仿宋_GB2312" w:eastAsia="仿宋_GB2312"/>
          <w:sz w:val="32"/>
          <w:szCs w:val="32"/>
          <w:highlight w:val="none"/>
        </w:rPr>
        <w:t>占一般公共预算财政拨款总支出的</w:t>
      </w:r>
      <w:r>
        <w:rPr>
          <w:rFonts w:hint="eastAsia" w:ascii="Times New Roman" w:hAnsi="Times New Roman" w:eastAsia="仿宋_GB2312" w:cs="仿宋_GB2312"/>
          <w:color w:val="auto"/>
          <w:kern w:val="0"/>
          <w:sz w:val="32"/>
          <w:szCs w:val="32"/>
          <w:lang w:val="zh-CN"/>
        </w:rPr>
        <w:t>5</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81</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完成年初预算的</w:t>
      </w:r>
      <w:r>
        <w:rPr>
          <w:rFonts w:hint="eastAsia" w:ascii="Times New Roman" w:hAnsi="Times New Roman" w:eastAsia="仿宋_GB2312" w:cs="仿宋_GB2312"/>
          <w:color w:val="auto"/>
          <w:kern w:val="0"/>
          <w:sz w:val="32"/>
          <w:szCs w:val="32"/>
          <w:lang w:val="zh-CN"/>
        </w:rPr>
        <w:t>52</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80</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w:t>
      </w:r>
      <w:r>
        <w:rPr>
          <w:rFonts w:ascii="方正仿宋" w:hAnsi="方正仿宋" w:eastAsia="方正仿宋" w:cs="方正仿宋"/>
          <w:sz w:val="32"/>
          <w:szCs w:val="32"/>
        </w:rPr>
        <w:t>主要用于教职工的基本医疗保险缴费支出</w:t>
      </w:r>
      <w:r>
        <w:rPr>
          <w:rFonts w:hint="eastAsia" w:ascii="仿宋_GB2312" w:hAnsi="宋体" w:eastAsia="仿宋_GB2312" w:cs="Arial"/>
          <w:kern w:val="0"/>
          <w:sz w:val="32"/>
          <w:szCs w:val="32"/>
          <w:highlight w:val="none"/>
        </w:rPr>
        <w:t>；</w:t>
      </w:r>
      <w:r>
        <w:rPr>
          <w:rFonts w:hint="eastAsia" w:ascii="仿宋_GB2312" w:hAnsi="宋体" w:eastAsia="仿宋_GB2312" w:cs="Arial"/>
          <w:kern w:val="0"/>
          <w:sz w:val="32"/>
          <w:szCs w:val="32"/>
          <w:highlight w:val="none"/>
          <w:lang w:eastAsia="zh-CN"/>
        </w:rPr>
        <w:t>造成预决算差异的主要原因是</w:t>
      </w:r>
      <w:r>
        <w:rPr>
          <w:rFonts w:hint="eastAsia" w:ascii="仿宋_GB2312" w:eastAsia="仿宋_GB2312"/>
          <w:color w:val="000000" w:themeColor="text1"/>
          <w:sz w:val="32"/>
          <w:szCs w:val="32"/>
          <w:highlight w:val="none"/>
          <w:lang w:val="en-US" w:eastAsia="zh-CN"/>
          <w14:textFill>
            <w14:solidFill>
              <w14:schemeClr w14:val="tx1"/>
            </w14:solidFill>
          </w14:textFill>
        </w:rPr>
        <w:t>财政资金紧张未能及时安排支付单位部分医疗保险</w:t>
      </w:r>
      <w:r>
        <w:rPr>
          <w:rFonts w:hint="eastAsia" w:ascii="仿宋_GB2312" w:hAnsi="宋体" w:eastAsia="仿宋_GB2312" w:cs="Arial"/>
          <w:kern w:val="0"/>
          <w:sz w:val="32"/>
          <w:szCs w:val="32"/>
          <w:highlight w:val="none"/>
          <w:lang w:eastAsia="zh-CN"/>
        </w:rPr>
        <w:t>。</w:t>
      </w:r>
    </w:p>
    <w:p>
      <w:pPr>
        <w:pageBreakBefore w:val="0"/>
        <w:kinsoku/>
        <w:wordWrap/>
        <w:overflowPunct/>
        <w:topLinePunct w:val="0"/>
        <w:autoSpaceDE/>
        <w:autoSpaceDN/>
        <w:bidi w:val="0"/>
        <w:adjustRightInd/>
        <w:spacing w:before="100" w:beforeLines="0" w:after="100" w:afterLines="0" w:line="590" w:lineRule="exact"/>
        <w:ind w:firstLine="600"/>
        <w:jc w:val="left"/>
        <w:textAlignment w:val="auto"/>
        <w:rPr>
          <w:rFonts w:hint="eastAsia" w:ascii="仿宋_GB2312" w:hAnsi="宋体" w:eastAsia="仿宋_GB2312" w:cs="Arial"/>
          <w:kern w:val="0"/>
          <w:sz w:val="32"/>
          <w:szCs w:val="32"/>
          <w:highlight w:val="none"/>
          <w:lang w:eastAsia="zh-CN"/>
        </w:rPr>
      </w:pPr>
      <w:r>
        <w:rPr>
          <w:rFonts w:hint="eastAsia" w:ascii="Times New Roman" w:hAnsi="Times New Roman" w:eastAsia="仿宋_GB2312" w:cs="仿宋_GB2312"/>
          <w:color w:val="auto"/>
          <w:kern w:val="0"/>
          <w:sz w:val="32"/>
          <w:szCs w:val="32"/>
          <w:lang w:val="en-US"/>
        </w:rPr>
        <w:t>10</w:t>
      </w:r>
      <w:r>
        <w:rPr>
          <w:rFonts w:hint="eastAsia" w:ascii="仿宋_GB2312" w:hAnsi="仿宋_GB2312" w:eastAsia="仿宋_GB2312" w:cs="仿宋_GB2312"/>
          <w:color w:val="auto"/>
          <w:kern w:val="0"/>
          <w:sz w:val="32"/>
          <w:szCs w:val="32"/>
          <w:lang w:val="en-US"/>
        </w:rPr>
        <w:t>.节能环保（类）支出</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hAnsi="宋体" w:eastAsia="仿宋_GB2312" w:cs="Arial"/>
          <w:kern w:val="0"/>
          <w:sz w:val="32"/>
          <w:szCs w:val="32"/>
          <w:highlight w:val="none"/>
          <w:lang w:eastAsia="zh-CN"/>
        </w:rPr>
        <w:t>元</w:t>
      </w:r>
      <w:r>
        <w:rPr>
          <w:rFonts w:hint="eastAsia" w:ascii="仿宋_GB2312" w:hAnsi="宋体" w:eastAsia="仿宋_GB2312" w:cs="Arial"/>
          <w:kern w:val="0"/>
          <w:sz w:val="32"/>
          <w:szCs w:val="32"/>
          <w:highlight w:val="none"/>
        </w:rPr>
        <w:t>，</w:t>
      </w:r>
      <w:r>
        <w:rPr>
          <w:rFonts w:hint="eastAsia" w:ascii="仿宋_GB2312" w:eastAsia="仿宋_GB2312"/>
          <w:sz w:val="32"/>
          <w:szCs w:val="32"/>
          <w:highlight w:val="none"/>
        </w:rPr>
        <w:t>占一般公共预算财政拨款总支出的</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eastAsia="仿宋_GB2312"/>
          <w:sz w:val="32"/>
          <w:szCs w:val="32"/>
          <w:highlight w:val="none"/>
        </w:rPr>
        <w:t>%,</w:t>
      </w:r>
      <w:r>
        <w:rPr>
          <w:rFonts w:hint="eastAsia" w:ascii="仿宋_GB2312" w:eastAsia="仿宋_GB2312"/>
          <w:color w:val="auto"/>
          <w:sz w:val="32"/>
          <w:szCs w:val="32"/>
          <w:lang w:eastAsia="zh-CN"/>
        </w:rPr>
        <w:t>年初无此项预算</w:t>
      </w:r>
      <w:r>
        <w:rPr>
          <w:rFonts w:hint="eastAsia" w:ascii="仿宋_GB2312" w:hAnsi="宋体" w:eastAsia="仿宋_GB2312" w:cs="Arial"/>
          <w:kern w:val="0"/>
          <w:sz w:val="32"/>
          <w:szCs w:val="32"/>
          <w:highlight w:val="none"/>
          <w:lang w:eastAsia="zh-CN"/>
        </w:rPr>
        <w:t>。</w:t>
      </w:r>
      <w:r>
        <w:rPr>
          <w:rFonts w:ascii="方正仿宋" w:hAnsi="方正仿宋" w:eastAsia="方正仿宋" w:cs="方正仿宋"/>
          <w:sz w:val="32"/>
          <w:szCs w:val="32"/>
        </w:rPr>
        <w:t>峨山彝族自治县甸中中心小学无此事项。</w:t>
      </w:r>
    </w:p>
    <w:p>
      <w:pPr>
        <w:pageBreakBefore w:val="0"/>
        <w:kinsoku/>
        <w:wordWrap/>
        <w:overflowPunct/>
        <w:topLinePunct w:val="0"/>
        <w:autoSpaceDE/>
        <w:autoSpaceDN/>
        <w:bidi w:val="0"/>
        <w:adjustRightInd/>
        <w:spacing w:before="100" w:beforeLines="0" w:after="100" w:afterLines="0" w:line="590" w:lineRule="exact"/>
        <w:ind w:firstLine="600"/>
        <w:jc w:val="left"/>
        <w:textAlignment w:val="auto"/>
        <w:rPr>
          <w:rFonts w:hint="eastAsia" w:ascii="仿宋_GB2312" w:hAnsi="宋体" w:eastAsia="仿宋_GB2312" w:cs="Arial"/>
          <w:kern w:val="0"/>
          <w:sz w:val="32"/>
          <w:szCs w:val="32"/>
          <w:highlight w:val="none"/>
          <w:lang w:eastAsia="zh-CN"/>
        </w:rPr>
      </w:pPr>
      <w:r>
        <w:rPr>
          <w:rFonts w:hint="eastAsia" w:ascii="Times New Roman" w:hAnsi="Times New Roman" w:eastAsia="仿宋_GB2312" w:cs="仿宋_GB2312"/>
          <w:color w:val="auto"/>
          <w:kern w:val="0"/>
          <w:sz w:val="32"/>
          <w:szCs w:val="32"/>
          <w:lang w:val="en-US"/>
        </w:rPr>
        <w:t>11</w:t>
      </w:r>
      <w:r>
        <w:rPr>
          <w:rFonts w:hint="eastAsia" w:ascii="仿宋_GB2312" w:hAnsi="仿宋_GB2312" w:eastAsia="仿宋_GB2312" w:cs="仿宋_GB2312"/>
          <w:color w:val="auto"/>
          <w:kern w:val="0"/>
          <w:sz w:val="32"/>
          <w:szCs w:val="32"/>
          <w:lang w:val="en-US"/>
        </w:rPr>
        <w:t>.城乡社区（类）支出</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hAnsi="宋体" w:eastAsia="仿宋_GB2312" w:cs="Arial"/>
          <w:kern w:val="0"/>
          <w:sz w:val="32"/>
          <w:szCs w:val="32"/>
          <w:highlight w:val="none"/>
          <w:lang w:eastAsia="zh-CN"/>
        </w:rPr>
        <w:t>元</w:t>
      </w:r>
      <w:r>
        <w:rPr>
          <w:rFonts w:hint="eastAsia" w:ascii="仿宋_GB2312" w:hAnsi="宋体" w:eastAsia="仿宋_GB2312" w:cs="Arial"/>
          <w:kern w:val="0"/>
          <w:sz w:val="32"/>
          <w:szCs w:val="32"/>
          <w:highlight w:val="none"/>
        </w:rPr>
        <w:t>，</w:t>
      </w:r>
      <w:r>
        <w:rPr>
          <w:rFonts w:hint="eastAsia" w:ascii="仿宋_GB2312" w:eastAsia="仿宋_GB2312"/>
          <w:sz w:val="32"/>
          <w:szCs w:val="32"/>
          <w:highlight w:val="none"/>
        </w:rPr>
        <w:t>占一般公共预算财政拨款总支出的</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eastAsia="仿宋_GB2312"/>
          <w:sz w:val="32"/>
          <w:szCs w:val="32"/>
          <w:highlight w:val="none"/>
        </w:rPr>
        <w:t>%,</w:t>
      </w:r>
      <w:r>
        <w:rPr>
          <w:rFonts w:hint="eastAsia" w:ascii="仿宋_GB2312" w:eastAsia="仿宋_GB2312"/>
          <w:color w:val="auto"/>
          <w:sz w:val="32"/>
          <w:szCs w:val="32"/>
          <w:lang w:eastAsia="zh-CN"/>
        </w:rPr>
        <w:t>年初无此项预算</w:t>
      </w:r>
      <w:r>
        <w:rPr>
          <w:rFonts w:hint="eastAsia" w:ascii="仿宋_GB2312" w:hAnsi="宋体" w:eastAsia="仿宋_GB2312" w:cs="Arial"/>
          <w:kern w:val="0"/>
          <w:sz w:val="32"/>
          <w:szCs w:val="32"/>
          <w:highlight w:val="none"/>
          <w:lang w:eastAsia="zh-CN"/>
        </w:rPr>
        <w:t>。</w:t>
      </w:r>
      <w:r>
        <w:rPr>
          <w:rFonts w:ascii="方正仿宋" w:hAnsi="方正仿宋" w:eastAsia="方正仿宋" w:cs="方正仿宋"/>
          <w:sz w:val="32"/>
          <w:szCs w:val="32"/>
        </w:rPr>
        <w:t>峨山彝族自治县甸中中心小学无此事项。</w:t>
      </w:r>
    </w:p>
    <w:p>
      <w:pPr>
        <w:pageBreakBefore w:val="0"/>
        <w:kinsoku/>
        <w:wordWrap/>
        <w:overflowPunct/>
        <w:topLinePunct w:val="0"/>
        <w:autoSpaceDE/>
        <w:autoSpaceDN/>
        <w:bidi w:val="0"/>
        <w:adjustRightInd/>
        <w:spacing w:before="100" w:beforeLines="0" w:after="100" w:afterLines="0" w:line="590" w:lineRule="exact"/>
        <w:ind w:firstLine="600"/>
        <w:jc w:val="left"/>
        <w:textAlignment w:val="auto"/>
        <w:rPr>
          <w:rFonts w:hint="eastAsia" w:ascii="仿宋_GB2312" w:hAnsi="宋体" w:eastAsia="仿宋_GB2312" w:cs="Arial"/>
          <w:kern w:val="0"/>
          <w:sz w:val="32"/>
          <w:szCs w:val="32"/>
          <w:highlight w:val="none"/>
          <w:lang w:eastAsia="zh-CN"/>
        </w:rPr>
      </w:pPr>
      <w:r>
        <w:rPr>
          <w:rFonts w:hint="eastAsia" w:ascii="Times New Roman" w:hAnsi="Times New Roman" w:eastAsia="仿宋_GB2312" w:cs="仿宋_GB2312"/>
          <w:color w:val="auto"/>
          <w:kern w:val="0"/>
          <w:sz w:val="32"/>
          <w:szCs w:val="32"/>
          <w:lang w:val="en-US"/>
        </w:rPr>
        <w:t>12</w:t>
      </w:r>
      <w:r>
        <w:rPr>
          <w:rFonts w:hint="eastAsia" w:ascii="仿宋_GB2312" w:hAnsi="仿宋_GB2312" w:eastAsia="仿宋_GB2312" w:cs="仿宋_GB2312"/>
          <w:color w:val="auto"/>
          <w:kern w:val="0"/>
          <w:sz w:val="32"/>
          <w:szCs w:val="32"/>
          <w:lang w:val="en-US"/>
        </w:rPr>
        <w:t>.农林水（类）支出</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hAnsi="宋体" w:eastAsia="仿宋_GB2312" w:cs="Arial"/>
          <w:kern w:val="0"/>
          <w:sz w:val="32"/>
          <w:szCs w:val="32"/>
          <w:highlight w:val="none"/>
          <w:lang w:eastAsia="zh-CN"/>
        </w:rPr>
        <w:t>元</w:t>
      </w:r>
      <w:r>
        <w:rPr>
          <w:rFonts w:hint="eastAsia" w:ascii="仿宋_GB2312" w:hAnsi="宋体" w:eastAsia="仿宋_GB2312" w:cs="Arial"/>
          <w:kern w:val="0"/>
          <w:sz w:val="32"/>
          <w:szCs w:val="32"/>
          <w:highlight w:val="none"/>
        </w:rPr>
        <w:t>，</w:t>
      </w:r>
      <w:r>
        <w:rPr>
          <w:rFonts w:hint="eastAsia" w:ascii="仿宋_GB2312" w:eastAsia="仿宋_GB2312"/>
          <w:sz w:val="32"/>
          <w:szCs w:val="32"/>
          <w:highlight w:val="none"/>
        </w:rPr>
        <w:t>占一般公共预算财政拨款总支出的</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eastAsia="仿宋_GB2312"/>
          <w:sz w:val="32"/>
          <w:szCs w:val="32"/>
          <w:highlight w:val="none"/>
        </w:rPr>
        <w:t>%,</w:t>
      </w:r>
      <w:r>
        <w:rPr>
          <w:rFonts w:hint="eastAsia" w:ascii="仿宋_GB2312" w:eastAsia="仿宋_GB2312"/>
          <w:color w:val="auto"/>
          <w:sz w:val="32"/>
          <w:szCs w:val="32"/>
          <w:lang w:eastAsia="zh-CN"/>
        </w:rPr>
        <w:t>年初无此项预算</w:t>
      </w:r>
      <w:r>
        <w:rPr>
          <w:rFonts w:hint="eastAsia" w:ascii="仿宋_GB2312" w:eastAsia="仿宋_GB2312"/>
          <w:sz w:val="32"/>
          <w:szCs w:val="32"/>
          <w:highlight w:val="none"/>
        </w:rPr>
        <w:t>。</w:t>
      </w:r>
      <w:r>
        <w:rPr>
          <w:rFonts w:ascii="方正仿宋" w:hAnsi="方正仿宋" w:eastAsia="方正仿宋" w:cs="方正仿宋"/>
          <w:sz w:val="32"/>
          <w:szCs w:val="32"/>
        </w:rPr>
        <w:t>峨山彝族自治县甸中中心小学无此事项。</w:t>
      </w:r>
    </w:p>
    <w:p>
      <w:pPr>
        <w:pageBreakBefore w:val="0"/>
        <w:kinsoku/>
        <w:wordWrap/>
        <w:overflowPunct/>
        <w:topLinePunct w:val="0"/>
        <w:autoSpaceDE/>
        <w:autoSpaceDN/>
        <w:bidi w:val="0"/>
        <w:adjustRightInd/>
        <w:spacing w:before="100" w:beforeLines="0" w:after="100" w:afterLines="0" w:line="590" w:lineRule="exact"/>
        <w:ind w:firstLine="600"/>
        <w:jc w:val="left"/>
        <w:textAlignment w:val="auto"/>
        <w:rPr>
          <w:rFonts w:hint="eastAsia" w:ascii="仿宋_GB2312" w:hAnsi="宋体" w:eastAsia="仿宋_GB2312" w:cs="Arial"/>
          <w:kern w:val="0"/>
          <w:sz w:val="32"/>
          <w:szCs w:val="32"/>
          <w:highlight w:val="none"/>
          <w:lang w:eastAsia="zh-CN"/>
        </w:rPr>
      </w:pPr>
      <w:r>
        <w:rPr>
          <w:rFonts w:hint="eastAsia" w:ascii="Times New Roman" w:hAnsi="Times New Roman" w:eastAsia="仿宋_GB2312" w:cs="仿宋_GB2312"/>
          <w:color w:val="auto"/>
          <w:kern w:val="0"/>
          <w:sz w:val="32"/>
          <w:szCs w:val="32"/>
          <w:lang w:val="en-US"/>
        </w:rPr>
        <w:t>13</w:t>
      </w:r>
      <w:r>
        <w:rPr>
          <w:rFonts w:hint="eastAsia" w:ascii="仿宋_GB2312" w:hAnsi="仿宋_GB2312" w:eastAsia="仿宋_GB2312" w:cs="仿宋_GB2312"/>
          <w:color w:val="auto"/>
          <w:kern w:val="0"/>
          <w:sz w:val="32"/>
          <w:szCs w:val="32"/>
          <w:lang w:val="en-US"/>
        </w:rPr>
        <w:t>.交通运输（类）支出</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hAnsi="宋体" w:eastAsia="仿宋_GB2312" w:cs="Arial"/>
          <w:kern w:val="0"/>
          <w:sz w:val="32"/>
          <w:szCs w:val="32"/>
          <w:highlight w:val="none"/>
          <w:lang w:eastAsia="zh-CN"/>
        </w:rPr>
        <w:t>元</w:t>
      </w:r>
      <w:r>
        <w:rPr>
          <w:rFonts w:hint="eastAsia" w:ascii="仿宋_GB2312" w:hAnsi="宋体" w:eastAsia="仿宋_GB2312" w:cs="Arial"/>
          <w:kern w:val="0"/>
          <w:sz w:val="32"/>
          <w:szCs w:val="32"/>
          <w:highlight w:val="none"/>
        </w:rPr>
        <w:t>，</w:t>
      </w:r>
      <w:r>
        <w:rPr>
          <w:rFonts w:hint="eastAsia" w:ascii="仿宋_GB2312" w:eastAsia="仿宋_GB2312"/>
          <w:sz w:val="32"/>
          <w:szCs w:val="32"/>
          <w:highlight w:val="none"/>
        </w:rPr>
        <w:t>占一般公共预算财政拨款总支出的</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eastAsia="仿宋_GB2312"/>
          <w:sz w:val="32"/>
          <w:szCs w:val="32"/>
          <w:highlight w:val="none"/>
        </w:rPr>
        <w:t>%,</w:t>
      </w:r>
      <w:r>
        <w:rPr>
          <w:rFonts w:hint="eastAsia" w:ascii="仿宋_GB2312" w:eastAsia="仿宋_GB2312"/>
          <w:color w:val="auto"/>
          <w:sz w:val="32"/>
          <w:szCs w:val="32"/>
          <w:lang w:eastAsia="zh-CN"/>
        </w:rPr>
        <w:t>年初无此项预算</w:t>
      </w:r>
      <w:r>
        <w:rPr>
          <w:rFonts w:hint="eastAsia" w:ascii="仿宋_GB2312" w:hAnsi="宋体" w:eastAsia="仿宋_GB2312" w:cs="Arial"/>
          <w:kern w:val="0"/>
          <w:sz w:val="32"/>
          <w:szCs w:val="32"/>
          <w:highlight w:val="none"/>
          <w:lang w:eastAsia="zh-CN"/>
        </w:rPr>
        <w:t>。</w:t>
      </w:r>
      <w:r>
        <w:rPr>
          <w:rFonts w:ascii="方正仿宋" w:hAnsi="方正仿宋" w:eastAsia="方正仿宋" w:cs="方正仿宋"/>
          <w:sz w:val="32"/>
          <w:szCs w:val="32"/>
        </w:rPr>
        <w:t>峨山彝族自治县甸中中心小学无此事项。</w:t>
      </w:r>
    </w:p>
    <w:p>
      <w:pPr>
        <w:pageBreakBefore w:val="0"/>
        <w:kinsoku/>
        <w:wordWrap/>
        <w:overflowPunct/>
        <w:topLinePunct w:val="0"/>
        <w:autoSpaceDE/>
        <w:autoSpaceDN/>
        <w:bidi w:val="0"/>
        <w:adjustRightInd/>
        <w:spacing w:before="100" w:beforeLines="0" w:after="100" w:afterLines="0" w:line="590" w:lineRule="exact"/>
        <w:ind w:firstLine="600"/>
        <w:jc w:val="left"/>
        <w:textAlignment w:val="auto"/>
        <w:rPr>
          <w:rFonts w:hint="eastAsia" w:ascii="仿宋_GB2312" w:hAnsi="宋体" w:eastAsia="仿宋_GB2312" w:cs="Arial"/>
          <w:kern w:val="0"/>
          <w:sz w:val="32"/>
          <w:szCs w:val="32"/>
          <w:highlight w:val="none"/>
          <w:lang w:eastAsia="zh-CN"/>
        </w:rPr>
      </w:pPr>
      <w:r>
        <w:rPr>
          <w:rFonts w:hint="eastAsia" w:ascii="Times New Roman" w:hAnsi="Times New Roman" w:eastAsia="仿宋_GB2312" w:cs="仿宋_GB2312"/>
          <w:color w:val="auto"/>
          <w:kern w:val="0"/>
          <w:sz w:val="32"/>
          <w:szCs w:val="32"/>
          <w:lang w:val="en-US"/>
        </w:rPr>
        <w:t>14</w:t>
      </w:r>
      <w:r>
        <w:rPr>
          <w:rFonts w:hint="eastAsia" w:ascii="仿宋_GB2312" w:hAnsi="仿宋_GB2312" w:eastAsia="仿宋_GB2312" w:cs="仿宋_GB2312"/>
          <w:color w:val="auto"/>
          <w:kern w:val="0"/>
          <w:sz w:val="32"/>
          <w:szCs w:val="32"/>
          <w:lang w:val="en-US"/>
        </w:rPr>
        <w:t>.资源勘探工业信息等（类）支出</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hAnsi="宋体" w:eastAsia="仿宋_GB2312" w:cs="Arial"/>
          <w:kern w:val="0"/>
          <w:sz w:val="32"/>
          <w:szCs w:val="32"/>
          <w:highlight w:val="none"/>
          <w:lang w:eastAsia="zh-CN"/>
        </w:rPr>
        <w:t>元</w:t>
      </w:r>
      <w:r>
        <w:rPr>
          <w:rFonts w:hint="eastAsia" w:ascii="仿宋_GB2312" w:hAnsi="宋体" w:eastAsia="仿宋_GB2312" w:cs="Arial"/>
          <w:kern w:val="0"/>
          <w:sz w:val="32"/>
          <w:szCs w:val="32"/>
          <w:highlight w:val="none"/>
        </w:rPr>
        <w:t>，</w:t>
      </w:r>
      <w:r>
        <w:rPr>
          <w:rFonts w:hint="eastAsia" w:ascii="仿宋_GB2312" w:eastAsia="仿宋_GB2312"/>
          <w:sz w:val="32"/>
          <w:szCs w:val="32"/>
          <w:highlight w:val="none"/>
        </w:rPr>
        <w:t>占一般公共预算财政拨款总支出的</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eastAsia="仿宋_GB2312"/>
          <w:sz w:val="32"/>
          <w:szCs w:val="32"/>
          <w:highlight w:val="none"/>
        </w:rPr>
        <w:t>%,</w:t>
      </w:r>
      <w:r>
        <w:rPr>
          <w:rFonts w:hint="eastAsia" w:ascii="仿宋_GB2312" w:eastAsia="仿宋_GB2312"/>
          <w:color w:val="auto"/>
          <w:sz w:val="32"/>
          <w:szCs w:val="32"/>
          <w:lang w:eastAsia="zh-CN"/>
        </w:rPr>
        <w:t>年初无此项预算</w:t>
      </w:r>
      <w:r>
        <w:rPr>
          <w:rFonts w:hint="eastAsia" w:ascii="仿宋_GB2312" w:hAnsi="宋体" w:eastAsia="仿宋_GB2312" w:cs="Arial"/>
          <w:kern w:val="0"/>
          <w:sz w:val="32"/>
          <w:szCs w:val="32"/>
          <w:highlight w:val="none"/>
          <w:lang w:eastAsia="zh-CN"/>
        </w:rPr>
        <w:t>。</w:t>
      </w:r>
      <w:r>
        <w:rPr>
          <w:rFonts w:ascii="方正仿宋" w:hAnsi="方正仿宋" w:eastAsia="方正仿宋" w:cs="方正仿宋"/>
          <w:sz w:val="32"/>
          <w:szCs w:val="32"/>
        </w:rPr>
        <w:t>峨山彝族自治县甸中中心小学无此事项。</w:t>
      </w:r>
    </w:p>
    <w:p>
      <w:pPr>
        <w:pageBreakBefore w:val="0"/>
        <w:kinsoku/>
        <w:wordWrap/>
        <w:overflowPunct/>
        <w:topLinePunct w:val="0"/>
        <w:autoSpaceDE/>
        <w:autoSpaceDN/>
        <w:bidi w:val="0"/>
        <w:adjustRightInd/>
        <w:spacing w:before="100" w:beforeLines="0" w:after="100" w:afterLines="0" w:line="590" w:lineRule="exact"/>
        <w:ind w:firstLine="600"/>
        <w:jc w:val="left"/>
        <w:textAlignment w:val="auto"/>
        <w:rPr>
          <w:rFonts w:hint="eastAsia" w:ascii="仿宋_GB2312" w:hAnsi="宋体" w:eastAsia="仿宋_GB2312" w:cs="Arial"/>
          <w:kern w:val="0"/>
          <w:sz w:val="32"/>
          <w:szCs w:val="32"/>
          <w:highlight w:val="none"/>
          <w:lang w:eastAsia="zh-CN"/>
        </w:rPr>
      </w:pPr>
      <w:r>
        <w:rPr>
          <w:rFonts w:hint="eastAsia" w:ascii="Times New Roman" w:hAnsi="Times New Roman" w:eastAsia="仿宋_GB2312" w:cs="仿宋_GB2312"/>
          <w:color w:val="auto"/>
          <w:kern w:val="0"/>
          <w:sz w:val="32"/>
          <w:szCs w:val="32"/>
          <w:lang w:val="en-US"/>
        </w:rPr>
        <w:t>15</w:t>
      </w:r>
      <w:r>
        <w:rPr>
          <w:rFonts w:hint="eastAsia" w:ascii="仿宋_GB2312" w:hAnsi="仿宋_GB2312" w:eastAsia="仿宋_GB2312" w:cs="仿宋_GB2312"/>
          <w:color w:val="auto"/>
          <w:kern w:val="0"/>
          <w:sz w:val="32"/>
          <w:szCs w:val="32"/>
          <w:lang w:val="en-US"/>
        </w:rPr>
        <w:t>.商业服务业等（类）支出</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hAnsi="宋体" w:eastAsia="仿宋_GB2312" w:cs="Arial"/>
          <w:kern w:val="0"/>
          <w:sz w:val="32"/>
          <w:szCs w:val="32"/>
          <w:highlight w:val="none"/>
          <w:lang w:eastAsia="zh-CN"/>
        </w:rPr>
        <w:t>元</w:t>
      </w:r>
      <w:r>
        <w:rPr>
          <w:rFonts w:hint="eastAsia" w:ascii="仿宋_GB2312" w:hAnsi="宋体" w:eastAsia="仿宋_GB2312" w:cs="Arial"/>
          <w:kern w:val="0"/>
          <w:sz w:val="32"/>
          <w:szCs w:val="32"/>
          <w:highlight w:val="none"/>
        </w:rPr>
        <w:t>，</w:t>
      </w:r>
      <w:r>
        <w:rPr>
          <w:rFonts w:hint="eastAsia" w:ascii="仿宋_GB2312" w:eastAsia="仿宋_GB2312"/>
          <w:sz w:val="32"/>
          <w:szCs w:val="32"/>
          <w:highlight w:val="none"/>
        </w:rPr>
        <w:t>占一般公共预算财政拨款总支出的</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eastAsia="仿宋_GB2312"/>
          <w:sz w:val="32"/>
          <w:szCs w:val="32"/>
          <w:highlight w:val="none"/>
        </w:rPr>
        <w:t>%,</w:t>
      </w:r>
      <w:r>
        <w:rPr>
          <w:rFonts w:hint="eastAsia" w:ascii="仿宋_GB2312" w:eastAsia="仿宋_GB2312"/>
          <w:color w:val="auto"/>
          <w:sz w:val="32"/>
          <w:szCs w:val="32"/>
          <w:lang w:eastAsia="zh-CN"/>
        </w:rPr>
        <w:t>年初无此项预算</w:t>
      </w:r>
      <w:r>
        <w:rPr>
          <w:rFonts w:hint="eastAsia" w:ascii="仿宋_GB2312" w:hAnsi="宋体" w:eastAsia="仿宋_GB2312" w:cs="Arial"/>
          <w:kern w:val="0"/>
          <w:sz w:val="32"/>
          <w:szCs w:val="32"/>
          <w:highlight w:val="none"/>
          <w:lang w:eastAsia="zh-CN"/>
        </w:rPr>
        <w:t>。</w:t>
      </w:r>
      <w:r>
        <w:rPr>
          <w:rFonts w:ascii="方正仿宋" w:hAnsi="方正仿宋" w:eastAsia="方正仿宋" w:cs="方正仿宋"/>
          <w:sz w:val="32"/>
          <w:szCs w:val="32"/>
        </w:rPr>
        <w:t>峨山彝族自治县甸中中心小学无此事项。</w:t>
      </w:r>
    </w:p>
    <w:p>
      <w:pPr>
        <w:pageBreakBefore w:val="0"/>
        <w:kinsoku/>
        <w:wordWrap/>
        <w:overflowPunct/>
        <w:topLinePunct w:val="0"/>
        <w:autoSpaceDE/>
        <w:autoSpaceDN/>
        <w:bidi w:val="0"/>
        <w:adjustRightInd/>
        <w:spacing w:before="100" w:beforeLines="0" w:after="100" w:afterLines="0" w:line="590" w:lineRule="exact"/>
        <w:ind w:firstLine="600"/>
        <w:jc w:val="left"/>
        <w:textAlignment w:val="auto"/>
        <w:rPr>
          <w:rFonts w:hint="eastAsia" w:ascii="仿宋_GB2312" w:hAnsi="宋体" w:eastAsia="仿宋_GB2312" w:cs="Arial"/>
          <w:kern w:val="0"/>
          <w:sz w:val="32"/>
          <w:szCs w:val="32"/>
          <w:highlight w:val="none"/>
          <w:lang w:eastAsia="zh-CN"/>
        </w:rPr>
      </w:pPr>
      <w:r>
        <w:rPr>
          <w:rFonts w:hint="eastAsia" w:ascii="Times New Roman" w:hAnsi="Times New Roman" w:eastAsia="仿宋_GB2312" w:cs="仿宋_GB2312"/>
          <w:color w:val="auto"/>
          <w:kern w:val="0"/>
          <w:sz w:val="32"/>
          <w:szCs w:val="32"/>
          <w:lang w:val="en-US"/>
        </w:rPr>
        <w:t>16</w:t>
      </w:r>
      <w:r>
        <w:rPr>
          <w:rFonts w:hint="eastAsia" w:ascii="仿宋_GB2312" w:hAnsi="仿宋_GB2312" w:eastAsia="仿宋_GB2312" w:cs="仿宋_GB2312"/>
          <w:color w:val="auto"/>
          <w:kern w:val="0"/>
          <w:sz w:val="32"/>
          <w:szCs w:val="32"/>
          <w:lang w:val="en-US"/>
        </w:rPr>
        <w:t>.金融（类）支出</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hAnsi="宋体" w:eastAsia="仿宋_GB2312" w:cs="Arial"/>
          <w:kern w:val="0"/>
          <w:sz w:val="32"/>
          <w:szCs w:val="32"/>
          <w:highlight w:val="none"/>
          <w:lang w:eastAsia="zh-CN"/>
        </w:rPr>
        <w:t>元</w:t>
      </w:r>
      <w:r>
        <w:rPr>
          <w:rFonts w:hint="eastAsia" w:ascii="仿宋_GB2312" w:hAnsi="宋体" w:eastAsia="仿宋_GB2312" w:cs="Arial"/>
          <w:kern w:val="0"/>
          <w:sz w:val="32"/>
          <w:szCs w:val="32"/>
          <w:highlight w:val="none"/>
        </w:rPr>
        <w:t>，</w:t>
      </w:r>
      <w:r>
        <w:rPr>
          <w:rFonts w:hint="eastAsia" w:ascii="仿宋_GB2312" w:eastAsia="仿宋_GB2312"/>
          <w:sz w:val="32"/>
          <w:szCs w:val="32"/>
          <w:highlight w:val="none"/>
        </w:rPr>
        <w:t>占一般公共预算财政拨款总支出的</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eastAsia="仿宋_GB2312"/>
          <w:sz w:val="32"/>
          <w:szCs w:val="32"/>
          <w:highlight w:val="none"/>
        </w:rPr>
        <w:t>%,</w:t>
      </w:r>
      <w:r>
        <w:rPr>
          <w:rFonts w:hint="eastAsia" w:ascii="仿宋_GB2312" w:eastAsia="仿宋_GB2312"/>
          <w:color w:val="auto"/>
          <w:sz w:val="32"/>
          <w:szCs w:val="32"/>
          <w:lang w:eastAsia="zh-CN"/>
        </w:rPr>
        <w:t>年初无此项预算</w:t>
      </w:r>
      <w:r>
        <w:rPr>
          <w:rFonts w:hint="eastAsia" w:ascii="仿宋_GB2312" w:hAnsi="宋体" w:eastAsia="仿宋_GB2312" w:cs="Arial"/>
          <w:kern w:val="0"/>
          <w:sz w:val="32"/>
          <w:szCs w:val="32"/>
          <w:highlight w:val="none"/>
          <w:lang w:eastAsia="zh-CN"/>
        </w:rPr>
        <w:t>。</w:t>
      </w:r>
      <w:r>
        <w:rPr>
          <w:rFonts w:ascii="方正仿宋" w:hAnsi="方正仿宋" w:eastAsia="方正仿宋" w:cs="方正仿宋"/>
          <w:sz w:val="32"/>
          <w:szCs w:val="32"/>
        </w:rPr>
        <w:t>峨山彝族自治县甸中中心小学无此事项。</w:t>
      </w:r>
    </w:p>
    <w:p>
      <w:pPr>
        <w:pageBreakBefore w:val="0"/>
        <w:kinsoku/>
        <w:wordWrap/>
        <w:overflowPunct/>
        <w:topLinePunct w:val="0"/>
        <w:autoSpaceDE/>
        <w:autoSpaceDN/>
        <w:bidi w:val="0"/>
        <w:adjustRightInd/>
        <w:spacing w:before="100" w:beforeLines="0" w:after="100" w:afterLines="0" w:line="590" w:lineRule="exact"/>
        <w:ind w:firstLine="600"/>
        <w:jc w:val="left"/>
        <w:textAlignment w:val="auto"/>
        <w:rPr>
          <w:rFonts w:hint="eastAsia" w:ascii="仿宋_GB2312" w:hAnsi="宋体" w:eastAsia="仿宋_GB2312" w:cs="Arial"/>
          <w:kern w:val="0"/>
          <w:sz w:val="32"/>
          <w:szCs w:val="32"/>
          <w:highlight w:val="none"/>
          <w:lang w:eastAsia="zh-CN"/>
        </w:rPr>
      </w:pPr>
      <w:r>
        <w:rPr>
          <w:rFonts w:hint="eastAsia" w:ascii="Times New Roman" w:hAnsi="Times New Roman" w:eastAsia="仿宋_GB2312" w:cs="仿宋_GB2312"/>
          <w:color w:val="auto"/>
          <w:kern w:val="0"/>
          <w:sz w:val="32"/>
          <w:szCs w:val="32"/>
          <w:lang w:val="en-US"/>
        </w:rPr>
        <w:t>17</w:t>
      </w:r>
      <w:r>
        <w:rPr>
          <w:rFonts w:hint="eastAsia" w:ascii="仿宋_GB2312" w:hAnsi="仿宋_GB2312" w:eastAsia="仿宋_GB2312" w:cs="仿宋_GB2312"/>
          <w:color w:val="auto"/>
          <w:kern w:val="0"/>
          <w:sz w:val="32"/>
          <w:szCs w:val="32"/>
          <w:lang w:val="en-US"/>
        </w:rPr>
        <w:t>.援助其他地区（类）支出</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hAnsi="宋体" w:eastAsia="仿宋_GB2312" w:cs="Arial"/>
          <w:kern w:val="0"/>
          <w:sz w:val="32"/>
          <w:szCs w:val="32"/>
          <w:highlight w:val="none"/>
          <w:lang w:eastAsia="zh-CN"/>
        </w:rPr>
        <w:t>元</w:t>
      </w:r>
      <w:r>
        <w:rPr>
          <w:rFonts w:hint="eastAsia" w:ascii="仿宋_GB2312" w:hAnsi="宋体" w:eastAsia="仿宋_GB2312" w:cs="Arial"/>
          <w:kern w:val="0"/>
          <w:sz w:val="32"/>
          <w:szCs w:val="32"/>
          <w:highlight w:val="none"/>
        </w:rPr>
        <w:t>，</w:t>
      </w:r>
      <w:r>
        <w:rPr>
          <w:rFonts w:hint="eastAsia" w:ascii="仿宋_GB2312" w:eastAsia="仿宋_GB2312"/>
          <w:sz w:val="32"/>
          <w:szCs w:val="32"/>
          <w:highlight w:val="none"/>
        </w:rPr>
        <w:t>占一般公共预算财政拨款总支出的</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eastAsia="仿宋_GB2312"/>
          <w:sz w:val="32"/>
          <w:szCs w:val="32"/>
          <w:highlight w:val="none"/>
        </w:rPr>
        <w:t>%,</w:t>
      </w:r>
      <w:r>
        <w:rPr>
          <w:rFonts w:hint="eastAsia" w:ascii="仿宋_GB2312" w:eastAsia="仿宋_GB2312"/>
          <w:color w:val="auto"/>
          <w:sz w:val="32"/>
          <w:szCs w:val="32"/>
          <w:lang w:eastAsia="zh-CN"/>
        </w:rPr>
        <w:t>年初无此项预算</w:t>
      </w:r>
      <w:r>
        <w:rPr>
          <w:rFonts w:hint="eastAsia" w:ascii="仿宋_GB2312" w:hAnsi="宋体" w:eastAsia="仿宋_GB2312" w:cs="Arial"/>
          <w:kern w:val="0"/>
          <w:sz w:val="32"/>
          <w:szCs w:val="32"/>
          <w:highlight w:val="none"/>
          <w:lang w:eastAsia="zh-CN"/>
        </w:rPr>
        <w:t>。</w:t>
      </w:r>
      <w:r>
        <w:rPr>
          <w:rFonts w:ascii="方正仿宋" w:hAnsi="方正仿宋" w:eastAsia="方正仿宋" w:cs="方正仿宋"/>
          <w:sz w:val="32"/>
          <w:szCs w:val="32"/>
        </w:rPr>
        <w:t>峨山彝族自治县甸中中心小学无此事项。</w:t>
      </w:r>
    </w:p>
    <w:p>
      <w:pPr>
        <w:pageBreakBefore w:val="0"/>
        <w:kinsoku/>
        <w:wordWrap/>
        <w:overflowPunct/>
        <w:topLinePunct w:val="0"/>
        <w:autoSpaceDE/>
        <w:autoSpaceDN/>
        <w:bidi w:val="0"/>
        <w:adjustRightInd/>
        <w:spacing w:before="100" w:beforeLines="0" w:after="100" w:afterLines="0" w:line="590" w:lineRule="exact"/>
        <w:ind w:firstLine="600"/>
        <w:jc w:val="left"/>
        <w:textAlignment w:val="auto"/>
        <w:rPr>
          <w:rFonts w:hint="eastAsia" w:ascii="仿宋_GB2312" w:hAnsi="宋体" w:eastAsia="仿宋_GB2312" w:cs="Arial"/>
          <w:kern w:val="0"/>
          <w:sz w:val="32"/>
          <w:szCs w:val="32"/>
          <w:highlight w:val="none"/>
          <w:lang w:eastAsia="zh-CN"/>
        </w:rPr>
      </w:pPr>
      <w:r>
        <w:rPr>
          <w:rFonts w:hint="eastAsia" w:ascii="Times New Roman" w:hAnsi="Times New Roman" w:eastAsia="仿宋_GB2312" w:cs="仿宋_GB2312"/>
          <w:color w:val="auto"/>
          <w:kern w:val="0"/>
          <w:sz w:val="32"/>
          <w:szCs w:val="32"/>
          <w:lang w:val="en-US"/>
        </w:rPr>
        <w:t>18</w:t>
      </w:r>
      <w:r>
        <w:rPr>
          <w:rFonts w:hint="eastAsia" w:ascii="仿宋_GB2312" w:hAnsi="仿宋_GB2312" w:eastAsia="仿宋_GB2312" w:cs="仿宋_GB2312"/>
          <w:color w:val="auto"/>
          <w:kern w:val="0"/>
          <w:sz w:val="32"/>
          <w:szCs w:val="32"/>
          <w:lang w:val="en-US"/>
        </w:rPr>
        <w:t>.自然资源海洋气象等（类）支出</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hAnsi="宋体" w:eastAsia="仿宋_GB2312" w:cs="Arial"/>
          <w:kern w:val="0"/>
          <w:sz w:val="32"/>
          <w:szCs w:val="32"/>
          <w:highlight w:val="none"/>
          <w:lang w:eastAsia="zh-CN"/>
        </w:rPr>
        <w:t>元</w:t>
      </w:r>
      <w:r>
        <w:rPr>
          <w:rFonts w:hint="eastAsia" w:ascii="仿宋_GB2312" w:hAnsi="宋体" w:eastAsia="仿宋_GB2312" w:cs="Arial"/>
          <w:kern w:val="0"/>
          <w:sz w:val="32"/>
          <w:szCs w:val="32"/>
          <w:highlight w:val="none"/>
        </w:rPr>
        <w:t>，</w:t>
      </w:r>
      <w:r>
        <w:rPr>
          <w:rFonts w:hint="eastAsia" w:ascii="仿宋_GB2312" w:eastAsia="仿宋_GB2312"/>
          <w:sz w:val="32"/>
          <w:szCs w:val="32"/>
          <w:highlight w:val="none"/>
        </w:rPr>
        <w:t>占一般公共预算财政拨款总支出的</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eastAsia="仿宋_GB2312"/>
          <w:sz w:val="32"/>
          <w:szCs w:val="32"/>
          <w:highlight w:val="none"/>
        </w:rPr>
        <w:t>%,</w:t>
      </w:r>
      <w:r>
        <w:rPr>
          <w:rFonts w:hint="eastAsia" w:ascii="仿宋_GB2312" w:eastAsia="仿宋_GB2312"/>
          <w:color w:val="auto"/>
          <w:sz w:val="32"/>
          <w:szCs w:val="32"/>
          <w:lang w:eastAsia="zh-CN"/>
        </w:rPr>
        <w:t>年初无此项预算</w:t>
      </w:r>
      <w:r>
        <w:rPr>
          <w:rFonts w:hint="eastAsia" w:ascii="仿宋_GB2312" w:hAnsi="宋体" w:eastAsia="仿宋_GB2312" w:cs="Arial"/>
          <w:kern w:val="0"/>
          <w:sz w:val="32"/>
          <w:szCs w:val="32"/>
          <w:highlight w:val="none"/>
          <w:lang w:eastAsia="zh-CN"/>
        </w:rPr>
        <w:t>。</w:t>
      </w:r>
      <w:r>
        <w:rPr>
          <w:rFonts w:ascii="方正仿宋" w:hAnsi="方正仿宋" w:eastAsia="方正仿宋" w:cs="方正仿宋"/>
          <w:sz w:val="32"/>
          <w:szCs w:val="32"/>
        </w:rPr>
        <w:t>峨山彝族自治县甸中中心小学无此事项。</w:t>
      </w:r>
    </w:p>
    <w:p>
      <w:pPr>
        <w:pageBreakBefore w:val="0"/>
        <w:kinsoku/>
        <w:wordWrap/>
        <w:overflowPunct/>
        <w:topLinePunct w:val="0"/>
        <w:autoSpaceDE/>
        <w:autoSpaceDN/>
        <w:bidi w:val="0"/>
        <w:adjustRightInd/>
        <w:spacing w:before="100" w:beforeLines="0" w:after="100" w:afterLines="0" w:line="590" w:lineRule="exact"/>
        <w:ind w:firstLine="600"/>
        <w:jc w:val="left"/>
        <w:textAlignment w:val="auto"/>
        <w:rPr>
          <w:rFonts w:hint="eastAsia" w:ascii="仿宋_GB2312" w:hAnsi="宋体" w:eastAsia="仿宋_GB2312" w:cs="Arial"/>
          <w:kern w:val="0"/>
          <w:sz w:val="32"/>
          <w:szCs w:val="32"/>
          <w:highlight w:val="none"/>
          <w:lang w:eastAsia="zh-CN"/>
        </w:rPr>
      </w:pPr>
      <w:r>
        <w:rPr>
          <w:rFonts w:hint="eastAsia" w:ascii="Times New Roman" w:hAnsi="Times New Roman" w:eastAsia="仿宋_GB2312" w:cs="仿宋_GB2312"/>
          <w:color w:val="auto"/>
          <w:kern w:val="0"/>
          <w:sz w:val="32"/>
          <w:szCs w:val="32"/>
          <w:lang w:val="en-US"/>
        </w:rPr>
        <w:t>19</w:t>
      </w:r>
      <w:r>
        <w:rPr>
          <w:rFonts w:hint="eastAsia" w:ascii="仿宋_GB2312" w:hAnsi="仿宋_GB2312" w:eastAsia="仿宋_GB2312" w:cs="仿宋_GB2312"/>
          <w:color w:val="auto"/>
          <w:kern w:val="0"/>
          <w:sz w:val="32"/>
          <w:szCs w:val="32"/>
          <w:lang w:val="en-US"/>
        </w:rPr>
        <w:t>.住房保障（类）支出</w:t>
      </w:r>
      <w:r>
        <w:rPr>
          <w:rFonts w:hint="default" w:ascii="Times New Roman" w:hAnsi="Times New Roman" w:eastAsia="仿宋_GB2312" w:cs="Times New Roman"/>
          <w:color w:val="auto"/>
          <w:kern w:val="0"/>
          <w:sz w:val="32"/>
          <w:szCs w:val="32"/>
          <w:lang w:val="zh-CN"/>
        </w:rPr>
        <w:t>184,450.00</w:t>
      </w:r>
      <w:r>
        <w:rPr>
          <w:rFonts w:hint="eastAsia" w:ascii="仿宋_GB2312" w:hAnsi="宋体" w:eastAsia="仿宋_GB2312" w:cs="Arial"/>
          <w:kern w:val="0"/>
          <w:sz w:val="32"/>
          <w:szCs w:val="32"/>
          <w:highlight w:val="none"/>
          <w:lang w:eastAsia="zh-CN"/>
        </w:rPr>
        <w:t>元</w:t>
      </w:r>
      <w:r>
        <w:rPr>
          <w:rFonts w:hint="eastAsia" w:ascii="仿宋_GB2312" w:hAnsi="宋体" w:eastAsia="仿宋_GB2312" w:cs="Arial"/>
          <w:kern w:val="0"/>
          <w:sz w:val="32"/>
          <w:szCs w:val="32"/>
          <w:highlight w:val="none"/>
        </w:rPr>
        <w:t>，</w:t>
      </w:r>
      <w:r>
        <w:rPr>
          <w:rFonts w:hint="eastAsia" w:ascii="仿宋_GB2312" w:eastAsia="仿宋_GB2312"/>
          <w:sz w:val="32"/>
          <w:szCs w:val="32"/>
          <w:highlight w:val="none"/>
        </w:rPr>
        <w:t>占一般公共预算财政拨款总支出的</w:t>
      </w:r>
      <w:r>
        <w:rPr>
          <w:rFonts w:hint="eastAsia" w:ascii="Times New Roman" w:hAnsi="Times New Roman" w:eastAsia="仿宋_GB2312" w:cs="仿宋_GB2312"/>
          <w:color w:val="auto"/>
          <w:kern w:val="0"/>
          <w:sz w:val="32"/>
          <w:szCs w:val="32"/>
          <w:lang w:val="zh-CN"/>
        </w:rPr>
        <w:t>1</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29</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完成年初预算的</w:t>
      </w:r>
      <w:r>
        <w:rPr>
          <w:rFonts w:hint="eastAsia" w:ascii="Times New Roman" w:hAnsi="Times New Roman" w:eastAsia="仿宋_GB2312" w:cs="仿宋_GB2312"/>
          <w:color w:val="auto"/>
          <w:kern w:val="0"/>
          <w:sz w:val="32"/>
          <w:szCs w:val="32"/>
          <w:lang w:val="zh-CN"/>
        </w:rPr>
        <w:t>15</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86</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w:t>
      </w:r>
      <w:r>
        <w:rPr>
          <w:rFonts w:ascii="方正仿宋" w:hAnsi="方正仿宋" w:eastAsia="方正仿宋" w:cs="方正仿宋"/>
          <w:sz w:val="32"/>
          <w:szCs w:val="32"/>
        </w:rPr>
        <w:t>主要用于按规定比例为教职工缴纳的住房公积金和向符合条件职工发放的用于购买住房的补贴支出</w:t>
      </w:r>
      <w:r>
        <w:rPr>
          <w:rFonts w:hint="eastAsia" w:ascii="仿宋_GB2312" w:hAnsi="宋体" w:eastAsia="仿宋_GB2312" w:cs="Arial"/>
          <w:kern w:val="0"/>
          <w:sz w:val="32"/>
          <w:szCs w:val="32"/>
          <w:highlight w:val="none"/>
        </w:rPr>
        <w:t>；</w:t>
      </w:r>
      <w:r>
        <w:rPr>
          <w:rFonts w:hint="eastAsia" w:ascii="仿宋_GB2312" w:hAnsi="宋体" w:eastAsia="仿宋_GB2312" w:cs="Arial"/>
          <w:kern w:val="0"/>
          <w:sz w:val="32"/>
          <w:szCs w:val="32"/>
          <w:highlight w:val="none"/>
          <w:lang w:eastAsia="zh-CN"/>
        </w:rPr>
        <w:t>造成预决算差异的主要原因是</w:t>
      </w:r>
      <w:r>
        <w:rPr>
          <w:rFonts w:hint="eastAsia" w:ascii="仿宋_GB2312" w:eastAsia="仿宋_GB2312"/>
          <w:color w:val="000000" w:themeColor="text1"/>
          <w:sz w:val="32"/>
          <w:szCs w:val="32"/>
          <w:highlight w:val="none"/>
          <w:lang w:val="en-US" w:eastAsia="zh-CN"/>
          <w14:textFill>
            <w14:solidFill>
              <w14:schemeClr w14:val="tx1"/>
            </w14:solidFill>
          </w14:textFill>
        </w:rPr>
        <w:t>财政资金紧张未能及时安排支付单位部分住房公积金</w:t>
      </w:r>
      <w:r>
        <w:rPr>
          <w:rFonts w:hint="eastAsia" w:ascii="仿宋_GB2312" w:hAnsi="宋体" w:eastAsia="仿宋_GB2312" w:cs="Arial"/>
          <w:kern w:val="0"/>
          <w:sz w:val="32"/>
          <w:szCs w:val="32"/>
          <w:highlight w:val="none"/>
          <w:lang w:eastAsia="zh-CN"/>
        </w:rPr>
        <w:t>。</w:t>
      </w:r>
    </w:p>
    <w:p>
      <w:pPr>
        <w:pageBreakBefore w:val="0"/>
        <w:kinsoku/>
        <w:wordWrap/>
        <w:overflowPunct/>
        <w:topLinePunct w:val="0"/>
        <w:autoSpaceDE/>
        <w:autoSpaceDN/>
        <w:bidi w:val="0"/>
        <w:adjustRightInd/>
        <w:spacing w:before="100" w:beforeLines="0" w:after="100" w:afterLines="0" w:line="590" w:lineRule="exact"/>
        <w:ind w:firstLine="600"/>
        <w:jc w:val="left"/>
        <w:textAlignment w:val="auto"/>
        <w:rPr>
          <w:rFonts w:hint="eastAsia" w:ascii="仿宋_GB2312" w:hAnsi="宋体" w:eastAsia="仿宋_GB2312" w:cs="Arial"/>
          <w:kern w:val="0"/>
          <w:sz w:val="32"/>
          <w:szCs w:val="32"/>
          <w:highlight w:val="none"/>
          <w:lang w:eastAsia="zh-CN"/>
        </w:rPr>
      </w:pPr>
      <w:r>
        <w:rPr>
          <w:rFonts w:hint="eastAsia" w:ascii="Times New Roman" w:hAnsi="Times New Roman" w:eastAsia="仿宋_GB2312" w:cs="仿宋_GB2312"/>
          <w:color w:val="auto"/>
          <w:kern w:val="0"/>
          <w:sz w:val="32"/>
          <w:szCs w:val="32"/>
          <w:lang w:val="en-US"/>
        </w:rPr>
        <w:t>20</w:t>
      </w:r>
      <w:r>
        <w:rPr>
          <w:rFonts w:hint="eastAsia" w:ascii="仿宋_GB2312" w:hAnsi="仿宋_GB2312" w:eastAsia="仿宋_GB2312" w:cs="仿宋_GB2312"/>
          <w:color w:val="auto"/>
          <w:kern w:val="0"/>
          <w:sz w:val="32"/>
          <w:szCs w:val="32"/>
          <w:lang w:val="en-US"/>
        </w:rPr>
        <w:t>.粮油物资储备（类）支出</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hAnsi="宋体" w:eastAsia="仿宋_GB2312" w:cs="Arial"/>
          <w:kern w:val="0"/>
          <w:sz w:val="32"/>
          <w:szCs w:val="32"/>
          <w:highlight w:val="none"/>
          <w:lang w:eastAsia="zh-CN"/>
        </w:rPr>
        <w:t>元</w:t>
      </w:r>
      <w:r>
        <w:rPr>
          <w:rFonts w:hint="eastAsia" w:ascii="仿宋_GB2312" w:hAnsi="宋体" w:eastAsia="仿宋_GB2312" w:cs="Arial"/>
          <w:kern w:val="0"/>
          <w:sz w:val="32"/>
          <w:szCs w:val="32"/>
          <w:highlight w:val="none"/>
        </w:rPr>
        <w:t>，</w:t>
      </w:r>
      <w:r>
        <w:rPr>
          <w:rFonts w:hint="eastAsia" w:ascii="仿宋_GB2312" w:eastAsia="仿宋_GB2312"/>
          <w:sz w:val="32"/>
          <w:szCs w:val="32"/>
          <w:highlight w:val="none"/>
        </w:rPr>
        <w:t>占一般公共预算财政拨款总支出的</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完成年初预算的</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eastAsia="仿宋_GB2312"/>
          <w:sz w:val="32"/>
          <w:szCs w:val="32"/>
          <w:highlight w:val="none"/>
          <w:lang w:val="en-US" w:eastAsia="zh-CN"/>
        </w:rPr>
        <w:t>%</w:t>
      </w:r>
      <w:r>
        <w:rPr>
          <w:rFonts w:hint="eastAsia" w:ascii="仿宋_GB2312" w:hAnsi="宋体" w:eastAsia="仿宋_GB2312" w:cs="Arial"/>
          <w:kern w:val="0"/>
          <w:sz w:val="32"/>
          <w:szCs w:val="32"/>
          <w:highlight w:val="none"/>
          <w:lang w:eastAsia="zh-CN"/>
        </w:rPr>
        <w:t>。</w:t>
      </w:r>
      <w:r>
        <w:rPr>
          <w:rFonts w:ascii="方正仿宋" w:hAnsi="方正仿宋" w:eastAsia="方正仿宋" w:cs="方正仿宋"/>
          <w:sz w:val="32"/>
          <w:szCs w:val="32"/>
        </w:rPr>
        <w:t>峨山彝族自治县甸中中心小学无此事项。</w:t>
      </w:r>
    </w:p>
    <w:p>
      <w:pPr>
        <w:pageBreakBefore w:val="0"/>
        <w:kinsoku/>
        <w:wordWrap/>
        <w:overflowPunct/>
        <w:topLinePunct w:val="0"/>
        <w:autoSpaceDE/>
        <w:autoSpaceDN/>
        <w:bidi w:val="0"/>
        <w:adjustRightInd/>
        <w:spacing w:before="100" w:beforeLines="0" w:after="100" w:afterLines="0" w:line="590" w:lineRule="exact"/>
        <w:ind w:firstLine="600"/>
        <w:jc w:val="left"/>
        <w:textAlignment w:val="auto"/>
        <w:rPr>
          <w:rFonts w:hint="eastAsia" w:ascii="仿宋_GB2312" w:hAnsi="宋体" w:eastAsia="仿宋_GB2312" w:cs="Arial"/>
          <w:kern w:val="0"/>
          <w:sz w:val="32"/>
          <w:szCs w:val="32"/>
          <w:highlight w:val="none"/>
          <w:lang w:eastAsia="zh-CN"/>
        </w:rPr>
      </w:pPr>
      <w:r>
        <w:rPr>
          <w:rFonts w:hint="eastAsia" w:ascii="Times New Roman" w:hAnsi="Times New Roman" w:eastAsia="仿宋_GB2312" w:cs="仿宋_GB2312"/>
          <w:color w:val="auto"/>
          <w:kern w:val="0"/>
          <w:sz w:val="32"/>
          <w:szCs w:val="32"/>
          <w:lang w:val="en-US"/>
        </w:rPr>
        <w:t>21</w:t>
      </w:r>
      <w:r>
        <w:rPr>
          <w:rFonts w:hint="eastAsia" w:ascii="仿宋_GB2312" w:hAnsi="仿宋_GB2312" w:eastAsia="仿宋_GB2312" w:cs="仿宋_GB2312"/>
          <w:color w:val="auto"/>
          <w:kern w:val="0"/>
          <w:sz w:val="32"/>
          <w:szCs w:val="32"/>
          <w:lang w:val="en-US"/>
        </w:rPr>
        <w:t>.国有资本经营预算（类）支出</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hAnsi="宋体" w:eastAsia="仿宋_GB2312" w:cs="Arial"/>
          <w:kern w:val="0"/>
          <w:sz w:val="32"/>
          <w:szCs w:val="32"/>
          <w:highlight w:val="none"/>
          <w:lang w:eastAsia="zh-CN"/>
        </w:rPr>
        <w:t>元</w:t>
      </w:r>
      <w:r>
        <w:rPr>
          <w:rFonts w:hint="eastAsia" w:ascii="仿宋_GB2312" w:hAnsi="宋体" w:eastAsia="仿宋_GB2312" w:cs="Arial"/>
          <w:kern w:val="0"/>
          <w:sz w:val="32"/>
          <w:szCs w:val="32"/>
          <w:highlight w:val="none"/>
        </w:rPr>
        <w:t>，</w:t>
      </w:r>
      <w:r>
        <w:rPr>
          <w:rFonts w:hint="eastAsia" w:ascii="仿宋_GB2312" w:eastAsia="仿宋_GB2312"/>
          <w:sz w:val="32"/>
          <w:szCs w:val="32"/>
          <w:highlight w:val="none"/>
        </w:rPr>
        <w:t>占一般公共预算财政拨款总支出的</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eastAsia="仿宋_GB2312"/>
          <w:sz w:val="32"/>
          <w:szCs w:val="32"/>
          <w:highlight w:val="none"/>
        </w:rPr>
        <w:t>%,</w:t>
      </w:r>
      <w:r>
        <w:rPr>
          <w:rFonts w:hint="eastAsia" w:ascii="仿宋_GB2312" w:eastAsia="仿宋_GB2312"/>
          <w:color w:val="auto"/>
          <w:sz w:val="32"/>
          <w:szCs w:val="32"/>
          <w:lang w:eastAsia="zh-CN"/>
        </w:rPr>
        <w:t>年初无此项预算</w:t>
      </w:r>
      <w:r>
        <w:rPr>
          <w:rFonts w:hint="eastAsia" w:ascii="仿宋_GB2312" w:hAnsi="宋体" w:eastAsia="仿宋_GB2312" w:cs="Arial"/>
          <w:kern w:val="0"/>
          <w:sz w:val="32"/>
          <w:szCs w:val="32"/>
          <w:highlight w:val="none"/>
          <w:lang w:eastAsia="zh-CN"/>
        </w:rPr>
        <w:t>。</w:t>
      </w:r>
      <w:r>
        <w:rPr>
          <w:rFonts w:ascii="方正仿宋" w:hAnsi="方正仿宋" w:eastAsia="方正仿宋" w:cs="方正仿宋"/>
          <w:sz w:val="32"/>
          <w:szCs w:val="32"/>
        </w:rPr>
        <w:t>峨山彝族自治县甸中中心小学无此事项。</w:t>
      </w:r>
    </w:p>
    <w:p>
      <w:pPr>
        <w:pageBreakBefore w:val="0"/>
        <w:kinsoku/>
        <w:wordWrap/>
        <w:overflowPunct/>
        <w:topLinePunct w:val="0"/>
        <w:autoSpaceDE/>
        <w:autoSpaceDN/>
        <w:bidi w:val="0"/>
        <w:adjustRightInd/>
        <w:spacing w:before="100" w:beforeLines="0" w:after="100" w:afterLines="0" w:line="590" w:lineRule="exact"/>
        <w:ind w:firstLine="600"/>
        <w:jc w:val="left"/>
        <w:textAlignment w:val="auto"/>
        <w:rPr>
          <w:rFonts w:hint="eastAsia" w:ascii="仿宋_GB2312" w:hAnsi="宋体" w:eastAsia="仿宋_GB2312" w:cs="Arial"/>
          <w:kern w:val="0"/>
          <w:sz w:val="32"/>
          <w:szCs w:val="32"/>
          <w:highlight w:val="none"/>
          <w:lang w:eastAsia="zh-CN"/>
        </w:rPr>
      </w:pPr>
      <w:r>
        <w:rPr>
          <w:rFonts w:hint="eastAsia" w:ascii="Times New Roman" w:hAnsi="Times New Roman" w:eastAsia="仿宋_GB2312" w:cs="仿宋_GB2312"/>
          <w:color w:val="auto"/>
          <w:kern w:val="0"/>
          <w:sz w:val="32"/>
          <w:szCs w:val="32"/>
          <w:lang w:val="en-US"/>
        </w:rPr>
        <w:t>22</w:t>
      </w:r>
      <w:r>
        <w:rPr>
          <w:rFonts w:hint="eastAsia" w:ascii="仿宋_GB2312" w:hAnsi="仿宋_GB2312" w:eastAsia="仿宋_GB2312" w:cs="仿宋_GB2312"/>
          <w:color w:val="auto"/>
          <w:kern w:val="0"/>
          <w:sz w:val="32"/>
          <w:szCs w:val="32"/>
          <w:lang w:val="en-US"/>
        </w:rPr>
        <w:t>.灾害防治及应急管理（类）支出</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hAnsi="宋体" w:eastAsia="仿宋_GB2312" w:cs="Arial"/>
          <w:kern w:val="0"/>
          <w:sz w:val="32"/>
          <w:szCs w:val="32"/>
          <w:highlight w:val="none"/>
          <w:lang w:eastAsia="zh-CN"/>
        </w:rPr>
        <w:t>元</w:t>
      </w:r>
      <w:r>
        <w:rPr>
          <w:rFonts w:hint="eastAsia" w:ascii="仿宋_GB2312" w:hAnsi="宋体" w:eastAsia="仿宋_GB2312" w:cs="Arial"/>
          <w:kern w:val="0"/>
          <w:sz w:val="32"/>
          <w:szCs w:val="32"/>
          <w:highlight w:val="none"/>
        </w:rPr>
        <w:t>，</w:t>
      </w:r>
      <w:r>
        <w:rPr>
          <w:rFonts w:hint="eastAsia" w:ascii="仿宋_GB2312" w:eastAsia="仿宋_GB2312"/>
          <w:sz w:val="32"/>
          <w:szCs w:val="32"/>
          <w:highlight w:val="none"/>
        </w:rPr>
        <w:t>占一般公共预算财政拨款总支出的</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eastAsia="仿宋_GB2312"/>
          <w:sz w:val="32"/>
          <w:szCs w:val="32"/>
          <w:highlight w:val="none"/>
        </w:rPr>
        <w:t>%,</w:t>
      </w:r>
      <w:r>
        <w:rPr>
          <w:rFonts w:hint="eastAsia" w:ascii="仿宋_GB2312" w:eastAsia="仿宋_GB2312"/>
          <w:color w:val="auto"/>
          <w:sz w:val="32"/>
          <w:szCs w:val="32"/>
          <w:lang w:eastAsia="zh-CN"/>
        </w:rPr>
        <w:t>年初无此项预算</w:t>
      </w:r>
      <w:r>
        <w:rPr>
          <w:rFonts w:hint="eastAsia" w:ascii="仿宋_GB2312" w:hAnsi="宋体" w:eastAsia="仿宋_GB2312" w:cs="Arial"/>
          <w:kern w:val="0"/>
          <w:sz w:val="32"/>
          <w:szCs w:val="32"/>
          <w:highlight w:val="none"/>
          <w:lang w:eastAsia="zh-CN"/>
        </w:rPr>
        <w:t>。</w:t>
      </w:r>
      <w:r>
        <w:rPr>
          <w:rFonts w:ascii="方正仿宋" w:hAnsi="方正仿宋" w:eastAsia="方正仿宋" w:cs="方正仿宋"/>
          <w:sz w:val="32"/>
          <w:szCs w:val="32"/>
        </w:rPr>
        <w:t>峨山彝族自治县甸中中心小学无此事项。</w:t>
      </w:r>
    </w:p>
    <w:p>
      <w:pPr>
        <w:pageBreakBefore w:val="0"/>
        <w:kinsoku/>
        <w:wordWrap/>
        <w:overflowPunct/>
        <w:topLinePunct w:val="0"/>
        <w:autoSpaceDE/>
        <w:autoSpaceDN/>
        <w:bidi w:val="0"/>
        <w:adjustRightInd/>
        <w:spacing w:before="100" w:beforeLines="0" w:after="100" w:afterLines="0" w:line="590" w:lineRule="exact"/>
        <w:ind w:firstLine="600"/>
        <w:jc w:val="left"/>
        <w:textAlignment w:val="auto"/>
        <w:rPr>
          <w:rFonts w:hint="eastAsia" w:ascii="仿宋_GB2312" w:hAnsi="宋体" w:eastAsia="仿宋_GB2312" w:cs="Arial"/>
          <w:kern w:val="0"/>
          <w:sz w:val="32"/>
          <w:szCs w:val="32"/>
          <w:highlight w:val="none"/>
          <w:lang w:eastAsia="zh-CN"/>
        </w:rPr>
      </w:pPr>
      <w:r>
        <w:rPr>
          <w:rFonts w:hint="eastAsia" w:ascii="Times New Roman" w:hAnsi="Times New Roman" w:eastAsia="仿宋_GB2312" w:cs="仿宋_GB2312"/>
          <w:color w:val="auto"/>
          <w:kern w:val="0"/>
          <w:sz w:val="32"/>
          <w:szCs w:val="32"/>
          <w:lang w:val="en-US"/>
        </w:rPr>
        <w:t>23</w:t>
      </w:r>
      <w:r>
        <w:rPr>
          <w:rFonts w:hint="eastAsia" w:ascii="仿宋_GB2312" w:hAnsi="仿宋_GB2312" w:eastAsia="仿宋_GB2312" w:cs="仿宋_GB2312"/>
          <w:color w:val="auto"/>
          <w:kern w:val="0"/>
          <w:sz w:val="32"/>
          <w:szCs w:val="32"/>
          <w:lang w:val="en-US"/>
        </w:rPr>
        <w:t>.其他（类）支出</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hAnsi="宋体" w:eastAsia="仿宋_GB2312" w:cs="Arial"/>
          <w:kern w:val="0"/>
          <w:sz w:val="32"/>
          <w:szCs w:val="32"/>
          <w:highlight w:val="none"/>
          <w:lang w:eastAsia="zh-CN"/>
        </w:rPr>
        <w:t>元</w:t>
      </w:r>
      <w:r>
        <w:rPr>
          <w:rFonts w:hint="eastAsia" w:ascii="仿宋_GB2312" w:hAnsi="宋体" w:eastAsia="仿宋_GB2312" w:cs="Arial"/>
          <w:kern w:val="0"/>
          <w:sz w:val="32"/>
          <w:szCs w:val="32"/>
          <w:highlight w:val="none"/>
        </w:rPr>
        <w:t>，</w:t>
      </w:r>
      <w:r>
        <w:rPr>
          <w:rFonts w:hint="eastAsia" w:ascii="仿宋_GB2312" w:eastAsia="仿宋_GB2312"/>
          <w:sz w:val="32"/>
          <w:szCs w:val="32"/>
          <w:highlight w:val="none"/>
        </w:rPr>
        <w:t>占一般公共预算财政拨款总支出的</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eastAsia="仿宋_GB2312"/>
          <w:sz w:val="32"/>
          <w:szCs w:val="32"/>
          <w:highlight w:val="none"/>
        </w:rPr>
        <w:t>%,</w:t>
      </w:r>
      <w:r>
        <w:rPr>
          <w:rFonts w:hint="eastAsia" w:ascii="仿宋_GB2312" w:eastAsia="仿宋_GB2312"/>
          <w:color w:val="auto"/>
          <w:sz w:val="32"/>
          <w:szCs w:val="32"/>
          <w:lang w:eastAsia="zh-CN"/>
        </w:rPr>
        <w:t>年初无此项预算</w:t>
      </w:r>
      <w:r>
        <w:rPr>
          <w:rFonts w:hint="eastAsia" w:ascii="仿宋_GB2312" w:hAnsi="宋体" w:eastAsia="仿宋_GB2312" w:cs="Arial"/>
          <w:kern w:val="0"/>
          <w:sz w:val="32"/>
          <w:szCs w:val="32"/>
          <w:highlight w:val="none"/>
          <w:lang w:eastAsia="zh-CN"/>
        </w:rPr>
        <w:t>。</w:t>
      </w:r>
      <w:r>
        <w:rPr>
          <w:rFonts w:ascii="方正仿宋" w:hAnsi="方正仿宋" w:eastAsia="方正仿宋" w:cs="方正仿宋"/>
          <w:sz w:val="32"/>
          <w:szCs w:val="32"/>
        </w:rPr>
        <w:t>峨山彝族自治县甸中中心小学无此事项。</w:t>
      </w:r>
    </w:p>
    <w:p>
      <w:pPr>
        <w:pageBreakBefore w:val="0"/>
        <w:kinsoku/>
        <w:wordWrap/>
        <w:overflowPunct/>
        <w:topLinePunct w:val="0"/>
        <w:autoSpaceDE/>
        <w:autoSpaceDN/>
        <w:bidi w:val="0"/>
        <w:adjustRightInd/>
        <w:spacing w:before="100" w:beforeLines="0" w:after="100" w:afterLines="0" w:line="590" w:lineRule="exact"/>
        <w:ind w:firstLine="600"/>
        <w:jc w:val="left"/>
        <w:textAlignment w:val="auto"/>
        <w:rPr>
          <w:rFonts w:hint="eastAsia" w:ascii="仿宋_GB2312" w:hAnsi="宋体" w:eastAsia="仿宋_GB2312" w:cs="Arial"/>
          <w:kern w:val="0"/>
          <w:sz w:val="32"/>
          <w:szCs w:val="32"/>
          <w:highlight w:val="none"/>
          <w:lang w:eastAsia="zh-CN"/>
        </w:rPr>
      </w:pPr>
      <w:r>
        <w:rPr>
          <w:rFonts w:hint="eastAsia" w:ascii="Times New Roman" w:hAnsi="Times New Roman" w:eastAsia="仿宋_GB2312" w:cs="仿宋_GB2312"/>
          <w:color w:val="auto"/>
          <w:kern w:val="0"/>
          <w:sz w:val="32"/>
          <w:szCs w:val="32"/>
          <w:lang w:val="en-US"/>
        </w:rPr>
        <w:t>24</w:t>
      </w:r>
      <w:r>
        <w:rPr>
          <w:rFonts w:hint="eastAsia" w:ascii="仿宋_GB2312" w:hAnsi="仿宋_GB2312" w:eastAsia="仿宋_GB2312" w:cs="仿宋_GB2312"/>
          <w:color w:val="auto"/>
          <w:kern w:val="0"/>
          <w:sz w:val="32"/>
          <w:szCs w:val="32"/>
          <w:lang w:val="en-US"/>
        </w:rPr>
        <w:t>.债务还本（类）支出</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hAnsi="宋体" w:eastAsia="仿宋_GB2312" w:cs="Arial"/>
          <w:kern w:val="0"/>
          <w:sz w:val="32"/>
          <w:szCs w:val="32"/>
          <w:highlight w:val="none"/>
          <w:lang w:eastAsia="zh-CN"/>
        </w:rPr>
        <w:t>元</w:t>
      </w:r>
      <w:r>
        <w:rPr>
          <w:rFonts w:hint="eastAsia" w:ascii="仿宋_GB2312" w:hAnsi="宋体" w:eastAsia="仿宋_GB2312" w:cs="Arial"/>
          <w:kern w:val="0"/>
          <w:sz w:val="32"/>
          <w:szCs w:val="32"/>
          <w:highlight w:val="none"/>
        </w:rPr>
        <w:t>，</w:t>
      </w:r>
      <w:r>
        <w:rPr>
          <w:rFonts w:hint="eastAsia" w:ascii="仿宋_GB2312" w:eastAsia="仿宋_GB2312"/>
          <w:sz w:val="32"/>
          <w:szCs w:val="32"/>
          <w:highlight w:val="none"/>
        </w:rPr>
        <w:t>占一般公共预算财政拨款总支出的</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eastAsia="仿宋_GB2312"/>
          <w:sz w:val="32"/>
          <w:szCs w:val="32"/>
          <w:highlight w:val="none"/>
        </w:rPr>
        <w:t>%,</w:t>
      </w:r>
      <w:r>
        <w:rPr>
          <w:rFonts w:hint="eastAsia" w:ascii="仿宋_GB2312" w:eastAsia="仿宋_GB2312"/>
          <w:color w:val="auto"/>
          <w:sz w:val="32"/>
          <w:szCs w:val="32"/>
          <w:lang w:eastAsia="zh-CN"/>
        </w:rPr>
        <w:t>年初无此项预算</w:t>
      </w:r>
      <w:r>
        <w:rPr>
          <w:rFonts w:hint="eastAsia" w:ascii="仿宋_GB2312" w:hAnsi="宋体" w:eastAsia="仿宋_GB2312" w:cs="Arial"/>
          <w:kern w:val="0"/>
          <w:sz w:val="32"/>
          <w:szCs w:val="32"/>
          <w:highlight w:val="none"/>
          <w:lang w:eastAsia="zh-CN"/>
        </w:rPr>
        <w:t>。</w:t>
      </w:r>
      <w:r>
        <w:rPr>
          <w:rFonts w:ascii="方正仿宋" w:hAnsi="方正仿宋" w:eastAsia="方正仿宋" w:cs="方正仿宋"/>
          <w:sz w:val="32"/>
          <w:szCs w:val="32"/>
        </w:rPr>
        <w:t>峨山彝族自治县甸中中心小学无此事项。</w:t>
      </w:r>
    </w:p>
    <w:p>
      <w:pPr>
        <w:pageBreakBefore w:val="0"/>
        <w:kinsoku/>
        <w:wordWrap/>
        <w:overflowPunct/>
        <w:topLinePunct w:val="0"/>
        <w:autoSpaceDE/>
        <w:autoSpaceDN/>
        <w:bidi w:val="0"/>
        <w:adjustRightInd/>
        <w:spacing w:before="100" w:beforeLines="0" w:after="100" w:afterLines="0" w:line="590" w:lineRule="exact"/>
        <w:ind w:firstLine="600"/>
        <w:jc w:val="left"/>
        <w:textAlignment w:val="auto"/>
        <w:rPr>
          <w:rFonts w:hint="eastAsia" w:ascii="仿宋_GB2312" w:hAnsi="宋体" w:eastAsia="仿宋_GB2312" w:cs="Arial"/>
          <w:kern w:val="0"/>
          <w:sz w:val="32"/>
          <w:szCs w:val="32"/>
          <w:highlight w:val="none"/>
          <w:lang w:eastAsia="zh-CN"/>
        </w:rPr>
      </w:pPr>
      <w:r>
        <w:rPr>
          <w:rFonts w:hint="eastAsia" w:ascii="Times New Roman" w:hAnsi="Times New Roman" w:eastAsia="仿宋_GB2312" w:cs="仿宋_GB2312"/>
          <w:color w:val="auto"/>
          <w:kern w:val="0"/>
          <w:sz w:val="32"/>
          <w:szCs w:val="32"/>
          <w:lang w:val="en-US"/>
        </w:rPr>
        <w:t>25</w:t>
      </w:r>
      <w:r>
        <w:rPr>
          <w:rFonts w:hint="eastAsia" w:ascii="仿宋_GB2312" w:hAnsi="仿宋_GB2312" w:eastAsia="仿宋_GB2312" w:cs="仿宋_GB2312"/>
          <w:color w:val="auto"/>
          <w:kern w:val="0"/>
          <w:sz w:val="32"/>
          <w:szCs w:val="32"/>
          <w:lang w:val="en-US"/>
        </w:rPr>
        <w:t>.债务付息（类）支出</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hAnsi="宋体" w:eastAsia="仿宋_GB2312" w:cs="Arial"/>
          <w:kern w:val="0"/>
          <w:sz w:val="32"/>
          <w:szCs w:val="32"/>
          <w:highlight w:val="none"/>
          <w:lang w:eastAsia="zh-CN"/>
        </w:rPr>
        <w:t>元</w:t>
      </w:r>
      <w:r>
        <w:rPr>
          <w:rFonts w:hint="eastAsia" w:ascii="仿宋_GB2312" w:hAnsi="宋体" w:eastAsia="仿宋_GB2312" w:cs="Arial"/>
          <w:kern w:val="0"/>
          <w:sz w:val="32"/>
          <w:szCs w:val="32"/>
          <w:highlight w:val="none"/>
        </w:rPr>
        <w:t>，</w:t>
      </w:r>
      <w:r>
        <w:rPr>
          <w:rFonts w:hint="eastAsia" w:ascii="仿宋_GB2312" w:eastAsia="仿宋_GB2312"/>
          <w:sz w:val="32"/>
          <w:szCs w:val="32"/>
          <w:highlight w:val="none"/>
        </w:rPr>
        <w:t>占一般公共预算财政拨款总支出的</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eastAsia="仿宋_GB2312"/>
          <w:sz w:val="32"/>
          <w:szCs w:val="32"/>
          <w:highlight w:val="none"/>
        </w:rPr>
        <w:t>%,</w:t>
      </w:r>
      <w:r>
        <w:rPr>
          <w:rFonts w:hint="eastAsia" w:ascii="仿宋_GB2312" w:eastAsia="仿宋_GB2312"/>
          <w:color w:val="auto"/>
          <w:sz w:val="32"/>
          <w:szCs w:val="32"/>
          <w:lang w:eastAsia="zh-CN"/>
        </w:rPr>
        <w:t>年初无此项预算</w:t>
      </w:r>
      <w:r>
        <w:rPr>
          <w:rFonts w:hint="eastAsia" w:ascii="仿宋_GB2312" w:hAnsi="宋体" w:eastAsia="仿宋_GB2312" w:cs="Arial"/>
          <w:kern w:val="0"/>
          <w:sz w:val="32"/>
          <w:szCs w:val="32"/>
          <w:highlight w:val="none"/>
          <w:lang w:eastAsia="zh-CN"/>
        </w:rPr>
        <w:t>。</w:t>
      </w:r>
      <w:r>
        <w:rPr>
          <w:rFonts w:ascii="方正仿宋" w:hAnsi="方正仿宋" w:eastAsia="方正仿宋" w:cs="方正仿宋"/>
          <w:sz w:val="32"/>
          <w:szCs w:val="32"/>
        </w:rPr>
        <w:t>峨山彝族自治县甸中中心小学无此事项。</w:t>
      </w:r>
    </w:p>
    <w:p>
      <w:pPr>
        <w:pageBreakBefore w:val="0"/>
        <w:kinsoku/>
        <w:wordWrap/>
        <w:overflowPunct/>
        <w:topLinePunct w:val="0"/>
        <w:autoSpaceDE/>
        <w:autoSpaceDN/>
        <w:bidi w:val="0"/>
        <w:adjustRightInd/>
        <w:spacing w:before="100" w:beforeLines="0" w:after="100" w:afterLines="0" w:line="590" w:lineRule="exact"/>
        <w:ind w:firstLine="600"/>
        <w:jc w:val="left"/>
        <w:textAlignment w:val="auto"/>
        <w:rPr>
          <w:rFonts w:hint="eastAsia" w:ascii="仿宋_GB2312" w:hAnsi="宋体" w:eastAsia="仿宋_GB2312" w:cs="Arial"/>
          <w:kern w:val="0"/>
          <w:sz w:val="32"/>
          <w:szCs w:val="32"/>
          <w:highlight w:val="none"/>
        </w:rPr>
      </w:pPr>
      <w:r>
        <w:rPr>
          <w:rFonts w:hint="eastAsia" w:ascii="Times New Roman" w:hAnsi="Times New Roman" w:eastAsia="仿宋_GB2312" w:cs="仿宋_GB2312"/>
          <w:color w:val="auto"/>
          <w:kern w:val="0"/>
          <w:sz w:val="32"/>
          <w:szCs w:val="32"/>
          <w:lang w:val="en-US"/>
        </w:rPr>
        <w:t>26</w:t>
      </w:r>
      <w:r>
        <w:rPr>
          <w:rFonts w:hint="eastAsia" w:ascii="仿宋_GB2312" w:hAnsi="仿宋_GB2312" w:eastAsia="仿宋_GB2312" w:cs="仿宋_GB2312"/>
          <w:color w:val="auto"/>
          <w:kern w:val="0"/>
          <w:sz w:val="32"/>
          <w:szCs w:val="32"/>
          <w:lang w:val="en-US"/>
        </w:rPr>
        <w:t>.抗疫特别国债安排（类）支出</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hAnsi="宋体" w:eastAsia="仿宋_GB2312" w:cs="Arial"/>
          <w:kern w:val="0"/>
          <w:sz w:val="32"/>
          <w:szCs w:val="32"/>
          <w:highlight w:val="none"/>
          <w:lang w:eastAsia="zh-CN"/>
        </w:rPr>
        <w:t>元</w:t>
      </w:r>
      <w:r>
        <w:rPr>
          <w:rFonts w:hint="eastAsia" w:ascii="仿宋_GB2312" w:hAnsi="宋体" w:eastAsia="仿宋_GB2312" w:cs="Arial"/>
          <w:kern w:val="0"/>
          <w:sz w:val="32"/>
          <w:szCs w:val="32"/>
          <w:highlight w:val="none"/>
        </w:rPr>
        <w:t>，</w:t>
      </w:r>
      <w:r>
        <w:rPr>
          <w:rFonts w:hint="eastAsia" w:ascii="仿宋_GB2312" w:eastAsia="仿宋_GB2312"/>
          <w:sz w:val="32"/>
          <w:szCs w:val="32"/>
          <w:highlight w:val="none"/>
        </w:rPr>
        <w:t>占一般公共预算财政拨款总支出的</w:t>
      </w:r>
      <w:r>
        <w:rPr>
          <w:rFonts w:hint="eastAsia" w:ascii="Times New Roman" w:hAnsi="Times New Roman" w:eastAsia="仿宋_GB2312" w:cs="仿宋_GB2312"/>
          <w:color w:val="auto"/>
          <w:kern w:val="0"/>
          <w:sz w:val="32"/>
          <w:szCs w:val="32"/>
          <w:lang w:val="zh-CN"/>
        </w:rPr>
        <w:t>0</w:t>
      </w:r>
      <w:r>
        <w:rPr>
          <w:rFonts w:hint="eastAsia" w:ascii="仿宋_GB2312" w:hAnsi="仿宋_GB2312" w:eastAsia="仿宋_GB2312" w:cs="仿宋_GB2312"/>
          <w:color w:val="auto"/>
          <w:kern w:val="0"/>
          <w:sz w:val="32"/>
          <w:szCs w:val="32"/>
          <w:lang w:val="zh-CN"/>
        </w:rPr>
        <w:t>.</w:t>
      </w:r>
      <w:r>
        <w:rPr>
          <w:rFonts w:hint="eastAsia" w:ascii="Times New Roman" w:hAnsi="Times New Roman" w:eastAsia="仿宋_GB2312" w:cs="仿宋_GB2312"/>
          <w:color w:val="auto"/>
          <w:kern w:val="0"/>
          <w:sz w:val="32"/>
          <w:szCs w:val="32"/>
          <w:lang w:val="zh-CN"/>
        </w:rPr>
        <w:t>00</w:t>
      </w:r>
      <w:r>
        <w:rPr>
          <w:rFonts w:hint="eastAsia" w:ascii="仿宋_GB2312" w:eastAsia="仿宋_GB2312"/>
          <w:sz w:val="32"/>
          <w:szCs w:val="32"/>
          <w:highlight w:val="none"/>
        </w:rPr>
        <w:t>%,</w:t>
      </w:r>
      <w:r>
        <w:rPr>
          <w:rFonts w:hint="eastAsia" w:ascii="仿宋_GB2312" w:eastAsia="仿宋_GB2312"/>
          <w:color w:val="auto"/>
          <w:sz w:val="32"/>
          <w:szCs w:val="32"/>
          <w:lang w:eastAsia="zh-CN"/>
        </w:rPr>
        <w:t>年初无此项预算</w:t>
      </w:r>
      <w:r>
        <w:rPr>
          <w:rFonts w:hint="eastAsia" w:ascii="仿宋_GB2312" w:hAnsi="宋体" w:eastAsia="仿宋_GB2312" w:cs="Arial"/>
          <w:kern w:val="0"/>
          <w:sz w:val="32"/>
          <w:szCs w:val="32"/>
          <w:highlight w:val="none"/>
          <w:lang w:eastAsia="zh-CN"/>
        </w:rPr>
        <w:t>。</w:t>
      </w:r>
      <w:r>
        <w:rPr>
          <w:rFonts w:ascii="方正仿宋" w:hAnsi="方正仿宋" w:eastAsia="方正仿宋" w:cs="方正仿宋"/>
          <w:sz w:val="32"/>
          <w:szCs w:val="32"/>
        </w:rPr>
        <w:t>峨山彝族自治县甸中中心小学无此事项。</w:t>
      </w:r>
    </w:p>
    <w:p>
      <w:pPr>
        <w:pageBreakBefore w:val="0"/>
        <w:widowControl/>
        <w:numPr>
          <w:ilvl w:val="0"/>
          <w:numId w:val="1"/>
        </w:numPr>
        <w:kinsoku/>
        <w:wordWrap/>
        <w:overflowPunct/>
        <w:topLinePunct w:val="0"/>
        <w:autoSpaceDE/>
        <w:autoSpaceDN/>
        <w:bidi w:val="0"/>
        <w:adjustRightInd/>
        <w:snapToGrid w:val="0"/>
        <w:spacing w:before="100" w:after="100" w:line="590" w:lineRule="exact"/>
        <w:ind w:firstLine="640" w:firstLineChars="200"/>
        <w:jc w:val="left"/>
        <w:textAlignment w:val="auto"/>
        <w:outlineLvl w:val="1"/>
        <w:rPr>
          <w:rFonts w:hint="eastAsia" w:ascii="黑体" w:hAnsi="黑体" w:eastAsia="黑体"/>
          <w:sz w:val="32"/>
          <w:szCs w:val="32"/>
          <w:highlight w:val="none"/>
        </w:rPr>
      </w:pPr>
      <w:r>
        <w:rPr>
          <w:rFonts w:hint="eastAsia" w:ascii="黑体" w:hAnsi="黑体" w:eastAsia="黑体"/>
          <w:sz w:val="32"/>
          <w:szCs w:val="32"/>
          <w:highlight w:val="none"/>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（一）总体情况</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hAnsi="宋体" w:eastAsia="仿宋_GB2312" w:cs="Arial"/>
          <w:kern w:val="0"/>
          <w:sz w:val="32"/>
          <w:szCs w:val="32"/>
          <w:highlight w:val="none"/>
          <w:lang w:val="en-US" w:eastAsia="zh-CN"/>
        </w:rPr>
        <w:t>2024年</w:t>
      </w:r>
      <w:r>
        <w:rPr>
          <w:rFonts w:hint="eastAsia" w:ascii="仿宋_GB2312" w:hAnsi="宋体" w:eastAsia="仿宋_GB2312" w:cs="Arial"/>
          <w:kern w:val="0"/>
          <w:sz w:val="32"/>
          <w:szCs w:val="32"/>
          <w:highlight w:val="none"/>
        </w:rPr>
        <w:t>度财政拨款“三公”经费支出决算中，财政拨款“三公”经费支出</w:t>
      </w:r>
      <w:r>
        <w:rPr>
          <w:rFonts w:hint="eastAsia" w:ascii="仿宋_GB2312" w:hAnsi="宋体" w:eastAsia="仿宋_GB2312" w:cs="Arial"/>
          <w:kern w:val="0"/>
          <w:sz w:val="32"/>
          <w:szCs w:val="32"/>
          <w:highlight w:val="none"/>
          <w:lang w:eastAsia="zh-CN"/>
        </w:rPr>
        <w:t>年初</w:t>
      </w:r>
      <w:r>
        <w:rPr>
          <w:rFonts w:hint="eastAsia" w:ascii="仿宋_GB2312" w:hAnsi="宋体" w:eastAsia="仿宋_GB2312" w:cs="Arial"/>
          <w:kern w:val="0"/>
          <w:sz w:val="32"/>
          <w:szCs w:val="32"/>
          <w:highlight w:val="none"/>
        </w:rPr>
        <w:t>预算为</w:t>
      </w:r>
      <w:r>
        <w:rPr>
          <w:rFonts w:hint="eastAsia" w:ascii="Times New Roman" w:hAnsi="Times New Roman"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val="en-US" w:eastAsia="zh-CN"/>
        </w:rPr>
        <w:t>.</w:t>
      </w:r>
      <w:r>
        <w:rPr>
          <w:rFonts w:hint="eastAsia" w:ascii="Times New Roman" w:hAnsi="Times New Roman" w:eastAsia="仿宋_GB2312" w:cs="仿宋_GB2312"/>
          <w:color w:val="000000"/>
          <w:kern w:val="0"/>
          <w:sz w:val="32"/>
          <w:szCs w:val="32"/>
          <w:lang w:val="en-US" w:eastAsia="zh-CN"/>
        </w:rPr>
        <w:t>00</w:t>
      </w:r>
      <w:r>
        <w:rPr>
          <w:rFonts w:hint="eastAsia" w:ascii="仿宋_GB2312" w:hAnsi="宋体" w:eastAsia="仿宋_GB2312" w:cs="Arial"/>
          <w:kern w:val="0"/>
          <w:sz w:val="32"/>
          <w:szCs w:val="32"/>
          <w:highlight w:val="none"/>
        </w:rPr>
        <w:t>元，决算为</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hAnsi="宋体" w:eastAsia="仿宋_GB2312" w:cs="Arial"/>
          <w:kern w:val="0"/>
          <w:sz w:val="32"/>
          <w:szCs w:val="32"/>
          <w:highlight w:val="none"/>
        </w:rPr>
        <w:t>元</w:t>
      </w:r>
      <w:r>
        <w:rPr>
          <w:rFonts w:hint="eastAsia" w:ascii="仿宋_GB2312" w:hAnsi="宋体" w:eastAsia="仿宋_GB2312" w:cs="Arial"/>
          <w:kern w:val="0"/>
          <w:sz w:val="32"/>
          <w:szCs w:val="32"/>
          <w:highlight w:val="none"/>
          <w:lang w:eastAsia="zh-CN"/>
        </w:rPr>
        <w:t>；支出决算较上年增加</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hAnsi="宋体" w:eastAsia="仿宋_GB2312" w:cs="Arial"/>
          <w:kern w:val="0"/>
          <w:sz w:val="32"/>
          <w:szCs w:val="32"/>
          <w:highlight w:val="none"/>
          <w:lang w:val="en-US" w:eastAsia="zh-CN"/>
        </w:rPr>
        <w:t>元，</w:t>
      </w:r>
      <w:r>
        <w:rPr>
          <w:rFonts w:hint="eastAsia" w:ascii="仿宋_GB2312" w:eastAsia="仿宋_GB2312"/>
          <w:color w:val="000000" w:themeColor="text1"/>
          <w:sz w:val="32"/>
          <w:szCs w:val="32"/>
          <w:lang w:eastAsia="zh-CN"/>
          <w14:textFill>
            <w14:solidFill>
              <w14:schemeClr w14:val="tx1"/>
            </w14:solidFill>
          </w14:textFill>
        </w:rPr>
        <w:t>上年无此项支出。</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仿宋_GB2312" w:eastAsia="仿宋_GB2312"/>
          <w:color w:val="FF0000"/>
          <w:sz w:val="32"/>
          <w:szCs w:val="32"/>
          <w:lang w:val="en-US" w:eastAsia="zh-CN"/>
        </w:rPr>
      </w:pPr>
      <w:r>
        <w:rPr>
          <w:rFonts w:hint="eastAsia" w:ascii="仿宋_GB2312" w:hAnsi="宋体" w:eastAsia="仿宋_GB2312" w:cs="Arial"/>
          <w:kern w:val="0"/>
          <w:sz w:val="32"/>
          <w:szCs w:val="32"/>
          <w:highlight w:val="none"/>
        </w:rPr>
        <w:t>因公出国（境）费支出</w:t>
      </w:r>
      <w:r>
        <w:rPr>
          <w:rFonts w:hint="eastAsia" w:ascii="仿宋_GB2312" w:hAnsi="宋体" w:eastAsia="仿宋_GB2312" w:cs="Arial"/>
          <w:kern w:val="0"/>
          <w:sz w:val="32"/>
          <w:szCs w:val="32"/>
          <w:highlight w:val="none"/>
          <w:lang w:eastAsia="zh-CN"/>
        </w:rPr>
        <w:t>年初</w:t>
      </w:r>
      <w:r>
        <w:rPr>
          <w:rFonts w:hint="eastAsia" w:ascii="仿宋_GB2312" w:hAnsi="宋体" w:eastAsia="仿宋_GB2312" w:cs="Arial"/>
          <w:kern w:val="0"/>
          <w:sz w:val="32"/>
          <w:szCs w:val="32"/>
          <w:highlight w:val="none"/>
        </w:rPr>
        <w:t>预算为</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hAnsi="宋体" w:eastAsia="仿宋_GB2312" w:cs="Arial"/>
          <w:kern w:val="0"/>
          <w:sz w:val="32"/>
          <w:szCs w:val="32"/>
          <w:highlight w:val="none"/>
        </w:rPr>
        <w:t>元</w:t>
      </w:r>
      <w:r>
        <w:rPr>
          <w:rFonts w:hint="eastAsia" w:ascii="仿宋_GB2312" w:hAnsi="宋体" w:eastAsia="仿宋_GB2312" w:cs="Arial"/>
          <w:kern w:val="0"/>
          <w:sz w:val="32"/>
          <w:szCs w:val="32"/>
          <w:highlight w:val="none"/>
          <w:lang w:eastAsia="zh-CN"/>
        </w:rPr>
        <w:t>，决算为</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hAnsi="宋体" w:eastAsia="仿宋_GB2312" w:cs="Arial"/>
          <w:kern w:val="0"/>
          <w:sz w:val="32"/>
          <w:szCs w:val="32"/>
          <w:highlight w:val="none"/>
        </w:rPr>
        <w:t>元，占财政拨款“三公”经费</w:t>
      </w:r>
      <w:r>
        <w:rPr>
          <w:rFonts w:hint="eastAsia" w:ascii="仿宋_GB2312" w:hAnsi="宋体" w:eastAsia="仿宋_GB2312" w:cs="Arial"/>
          <w:kern w:val="0"/>
          <w:sz w:val="32"/>
          <w:szCs w:val="32"/>
          <w:highlight w:val="none"/>
          <w:lang w:eastAsia="zh-CN"/>
        </w:rPr>
        <w:t>总支出决算的</w:t>
      </w:r>
      <w:r>
        <w:rPr>
          <w:rFonts w:hint="eastAsia" w:ascii="仿宋_GB2312" w:hAnsi="宋体" w:eastAsia="仿宋_GB2312" w:cs="Arial"/>
          <w:kern w:val="0"/>
          <w:sz w:val="32"/>
          <w:szCs w:val="32"/>
          <w:highlight w:val="none"/>
        </w:rPr>
        <w:t>%；公务用车购置费支出</w:t>
      </w:r>
      <w:r>
        <w:rPr>
          <w:rFonts w:hint="eastAsia" w:ascii="仿宋_GB2312" w:hAnsi="宋体" w:eastAsia="仿宋_GB2312" w:cs="Arial"/>
          <w:kern w:val="0"/>
          <w:sz w:val="32"/>
          <w:szCs w:val="32"/>
          <w:highlight w:val="none"/>
          <w:lang w:eastAsia="zh-CN"/>
        </w:rPr>
        <w:t>年初</w:t>
      </w:r>
      <w:r>
        <w:rPr>
          <w:rFonts w:hint="eastAsia" w:ascii="仿宋_GB2312" w:hAnsi="宋体" w:eastAsia="仿宋_GB2312" w:cs="Arial"/>
          <w:kern w:val="0"/>
          <w:sz w:val="32"/>
          <w:szCs w:val="32"/>
          <w:highlight w:val="none"/>
        </w:rPr>
        <w:t>预算为</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hAnsi="宋体" w:eastAsia="仿宋_GB2312" w:cs="Arial"/>
          <w:kern w:val="0"/>
          <w:sz w:val="32"/>
          <w:szCs w:val="32"/>
          <w:highlight w:val="none"/>
        </w:rPr>
        <w:t>元</w:t>
      </w:r>
      <w:r>
        <w:rPr>
          <w:rFonts w:hint="eastAsia" w:ascii="仿宋_GB2312" w:hAnsi="宋体" w:eastAsia="仿宋_GB2312" w:cs="Arial"/>
          <w:kern w:val="0"/>
          <w:sz w:val="32"/>
          <w:szCs w:val="32"/>
          <w:highlight w:val="none"/>
          <w:lang w:eastAsia="zh-CN"/>
        </w:rPr>
        <w:t>，决算为</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hAnsi="宋体" w:eastAsia="仿宋_GB2312" w:cs="Arial"/>
          <w:kern w:val="0"/>
          <w:sz w:val="32"/>
          <w:szCs w:val="32"/>
          <w:highlight w:val="none"/>
        </w:rPr>
        <w:t>元，占财政拨款“三公”经费</w:t>
      </w:r>
      <w:r>
        <w:rPr>
          <w:rFonts w:hint="eastAsia" w:ascii="仿宋_GB2312" w:hAnsi="宋体" w:eastAsia="仿宋_GB2312" w:cs="Arial"/>
          <w:kern w:val="0"/>
          <w:sz w:val="32"/>
          <w:szCs w:val="32"/>
          <w:highlight w:val="none"/>
          <w:lang w:eastAsia="zh-CN"/>
        </w:rPr>
        <w:t>总支出决算的</w:t>
      </w:r>
      <w:r>
        <w:rPr>
          <w:rFonts w:hint="eastAsia" w:ascii="Times New Roman" w:hAnsi="Times New Roman" w:eastAsia="仿宋_GB2312" w:cs="Arial"/>
          <w:kern w:val="0"/>
          <w:sz w:val="32"/>
          <w:szCs w:val="32"/>
          <w:highlight w:val="none"/>
          <w:lang w:val="en-US" w:eastAsia="zh-CN"/>
        </w:rPr>
        <w:t>0</w:t>
      </w:r>
      <w:r>
        <w:rPr>
          <w:rFonts w:hint="eastAsia" w:ascii="仿宋_GB2312" w:hAnsi="宋体" w:eastAsia="仿宋_GB2312" w:cs="Arial"/>
          <w:kern w:val="0"/>
          <w:sz w:val="32"/>
          <w:szCs w:val="32"/>
          <w:highlight w:val="none"/>
          <w:lang w:val="en-US" w:eastAsia="zh-CN"/>
        </w:rPr>
        <w:t>.</w:t>
      </w:r>
      <w:r>
        <w:rPr>
          <w:rFonts w:hint="eastAsia" w:ascii="Times New Roman" w:hAnsi="Times New Roman" w:eastAsia="仿宋_GB2312" w:cs="Arial"/>
          <w:kern w:val="0"/>
          <w:sz w:val="32"/>
          <w:szCs w:val="32"/>
          <w:highlight w:val="none"/>
          <w:lang w:val="en-US" w:eastAsia="zh-CN"/>
        </w:rPr>
        <w:t>00</w:t>
      </w:r>
      <w:r>
        <w:rPr>
          <w:rFonts w:hint="eastAsia" w:ascii="仿宋_GB2312" w:hAnsi="宋体" w:eastAsia="仿宋_GB2312" w:cs="Arial"/>
          <w:kern w:val="0"/>
          <w:sz w:val="32"/>
          <w:szCs w:val="32"/>
          <w:highlight w:val="none"/>
        </w:rPr>
        <w:t>%；公务用车</w:t>
      </w:r>
      <w:r>
        <w:rPr>
          <w:rFonts w:hint="eastAsia" w:ascii="仿宋_GB2312" w:hAnsi="宋体" w:eastAsia="仿宋_GB2312" w:cs="Arial"/>
          <w:kern w:val="0"/>
          <w:sz w:val="32"/>
          <w:szCs w:val="32"/>
          <w:highlight w:val="none"/>
          <w:lang w:eastAsia="zh-CN"/>
        </w:rPr>
        <w:t>运行维护</w:t>
      </w:r>
      <w:r>
        <w:rPr>
          <w:rFonts w:hint="eastAsia" w:ascii="仿宋_GB2312" w:hAnsi="宋体" w:eastAsia="仿宋_GB2312" w:cs="Arial"/>
          <w:kern w:val="0"/>
          <w:sz w:val="32"/>
          <w:szCs w:val="32"/>
          <w:highlight w:val="none"/>
        </w:rPr>
        <w:t>费支出</w:t>
      </w:r>
      <w:r>
        <w:rPr>
          <w:rFonts w:hint="eastAsia" w:ascii="仿宋_GB2312" w:hAnsi="宋体" w:eastAsia="仿宋_GB2312" w:cs="Arial"/>
          <w:kern w:val="0"/>
          <w:sz w:val="32"/>
          <w:szCs w:val="32"/>
          <w:highlight w:val="none"/>
          <w:lang w:eastAsia="zh-CN"/>
        </w:rPr>
        <w:t>年初</w:t>
      </w:r>
      <w:r>
        <w:rPr>
          <w:rFonts w:hint="eastAsia" w:ascii="仿宋_GB2312" w:hAnsi="宋体" w:eastAsia="仿宋_GB2312" w:cs="Arial"/>
          <w:kern w:val="0"/>
          <w:sz w:val="32"/>
          <w:szCs w:val="32"/>
          <w:highlight w:val="none"/>
        </w:rPr>
        <w:t>预算为</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hAnsi="宋体" w:eastAsia="仿宋_GB2312" w:cs="Arial"/>
          <w:kern w:val="0"/>
          <w:sz w:val="32"/>
          <w:szCs w:val="32"/>
          <w:highlight w:val="none"/>
        </w:rPr>
        <w:t>元</w:t>
      </w:r>
      <w:r>
        <w:rPr>
          <w:rFonts w:hint="eastAsia" w:ascii="仿宋_GB2312" w:hAnsi="宋体" w:eastAsia="仿宋_GB2312" w:cs="Arial"/>
          <w:kern w:val="0"/>
          <w:sz w:val="32"/>
          <w:szCs w:val="32"/>
          <w:highlight w:val="none"/>
          <w:lang w:eastAsia="zh-CN"/>
        </w:rPr>
        <w:t>，决算为</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hAnsi="宋体" w:eastAsia="仿宋_GB2312" w:cs="Arial"/>
          <w:kern w:val="0"/>
          <w:sz w:val="32"/>
          <w:szCs w:val="32"/>
          <w:highlight w:val="none"/>
        </w:rPr>
        <w:t>元，占财政拨款“三公”经费</w:t>
      </w:r>
      <w:r>
        <w:rPr>
          <w:rFonts w:hint="eastAsia" w:ascii="仿宋_GB2312" w:hAnsi="宋体" w:eastAsia="仿宋_GB2312" w:cs="Arial"/>
          <w:kern w:val="0"/>
          <w:sz w:val="32"/>
          <w:szCs w:val="32"/>
          <w:highlight w:val="none"/>
          <w:lang w:eastAsia="zh-CN"/>
        </w:rPr>
        <w:t>总支出决算的</w:t>
      </w:r>
      <w:r>
        <w:rPr>
          <w:rFonts w:hint="eastAsia" w:ascii="Times New Roman" w:hAnsi="Times New Roman" w:eastAsia="仿宋_GB2312" w:cs="Arial"/>
          <w:kern w:val="0"/>
          <w:sz w:val="32"/>
          <w:szCs w:val="32"/>
          <w:highlight w:val="none"/>
          <w:lang w:val="en-US" w:eastAsia="zh-CN"/>
        </w:rPr>
        <w:t>0</w:t>
      </w:r>
      <w:r>
        <w:rPr>
          <w:rFonts w:hint="eastAsia" w:ascii="仿宋_GB2312" w:hAnsi="宋体" w:eastAsia="仿宋_GB2312" w:cs="Arial"/>
          <w:kern w:val="0"/>
          <w:sz w:val="32"/>
          <w:szCs w:val="32"/>
          <w:highlight w:val="none"/>
          <w:lang w:val="en-US" w:eastAsia="zh-CN"/>
        </w:rPr>
        <w:t>.</w:t>
      </w:r>
      <w:r>
        <w:rPr>
          <w:rFonts w:hint="eastAsia" w:ascii="Times New Roman" w:hAnsi="Times New Roman" w:eastAsia="仿宋_GB2312" w:cs="Arial"/>
          <w:kern w:val="0"/>
          <w:sz w:val="32"/>
          <w:szCs w:val="32"/>
          <w:highlight w:val="none"/>
          <w:lang w:val="en-US" w:eastAsia="zh-CN"/>
        </w:rPr>
        <w:t>00</w:t>
      </w:r>
      <w:r>
        <w:rPr>
          <w:rFonts w:hint="eastAsia" w:ascii="仿宋_GB2312" w:hAnsi="宋体" w:eastAsia="仿宋_GB2312" w:cs="Arial"/>
          <w:kern w:val="0"/>
          <w:sz w:val="32"/>
          <w:szCs w:val="32"/>
          <w:highlight w:val="none"/>
        </w:rPr>
        <w:t>%</w:t>
      </w:r>
      <w:r>
        <w:rPr>
          <w:rFonts w:hint="eastAsia" w:ascii="仿宋_GB2312" w:hAnsi="宋体" w:eastAsia="仿宋_GB2312" w:cs="Arial"/>
          <w:kern w:val="0"/>
          <w:sz w:val="32"/>
          <w:szCs w:val="32"/>
          <w:highlight w:val="none"/>
          <w:lang w:val="en-US" w:eastAsia="zh-CN"/>
        </w:rPr>
        <w:t>；</w:t>
      </w:r>
      <w:r>
        <w:rPr>
          <w:rFonts w:hint="eastAsia" w:ascii="仿宋_GB2312" w:hAnsi="宋体" w:eastAsia="仿宋_GB2312" w:cs="Arial"/>
          <w:kern w:val="0"/>
          <w:sz w:val="32"/>
          <w:szCs w:val="32"/>
          <w:highlight w:val="none"/>
        </w:rPr>
        <w:t>公务接待费支出</w:t>
      </w:r>
      <w:r>
        <w:rPr>
          <w:rFonts w:hint="eastAsia" w:ascii="仿宋_GB2312" w:hAnsi="宋体" w:eastAsia="仿宋_GB2312" w:cs="Arial"/>
          <w:kern w:val="0"/>
          <w:sz w:val="32"/>
          <w:szCs w:val="32"/>
          <w:highlight w:val="none"/>
          <w:lang w:eastAsia="zh-CN"/>
        </w:rPr>
        <w:t>年初</w:t>
      </w:r>
      <w:r>
        <w:rPr>
          <w:rFonts w:hint="eastAsia" w:ascii="仿宋_GB2312" w:hAnsi="宋体" w:eastAsia="仿宋_GB2312" w:cs="Arial"/>
          <w:kern w:val="0"/>
          <w:sz w:val="32"/>
          <w:szCs w:val="32"/>
          <w:highlight w:val="none"/>
        </w:rPr>
        <w:t>预算为</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hAnsi="宋体" w:eastAsia="仿宋_GB2312" w:cs="Arial"/>
          <w:kern w:val="0"/>
          <w:sz w:val="32"/>
          <w:szCs w:val="32"/>
          <w:highlight w:val="none"/>
        </w:rPr>
        <w:t>元</w:t>
      </w:r>
      <w:r>
        <w:rPr>
          <w:rFonts w:hint="eastAsia" w:ascii="仿宋_GB2312" w:hAnsi="宋体" w:eastAsia="仿宋_GB2312" w:cs="Arial"/>
          <w:kern w:val="0"/>
          <w:sz w:val="32"/>
          <w:szCs w:val="32"/>
          <w:highlight w:val="none"/>
          <w:lang w:eastAsia="zh-CN"/>
        </w:rPr>
        <w:t>，决算为</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hAnsi="宋体" w:eastAsia="仿宋_GB2312" w:cs="Arial"/>
          <w:kern w:val="0"/>
          <w:sz w:val="32"/>
          <w:szCs w:val="32"/>
          <w:highlight w:val="none"/>
        </w:rPr>
        <w:t>元，占财政拨款“三公”经费</w:t>
      </w:r>
      <w:r>
        <w:rPr>
          <w:rFonts w:hint="eastAsia" w:ascii="仿宋_GB2312" w:hAnsi="宋体" w:eastAsia="仿宋_GB2312" w:cs="Arial"/>
          <w:kern w:val="0"/>
          <w:sz w:val="32"/>
          <w:szCs w:val="32"/>
          <w:highlight w:val="none"/>
          <w:lang w:eastAsia="zh-CN"/>
        </w:rPr>
        <w:t>总支出决算的</w:t>
      </w:r>
      <w:r>
        <w:rPr>
          <w:rFonts w:hint="eastAsia" w:ascii="Times New Roman" w:hAnsi="Times New Roman" w:eastAsia="仿宋_GB2312" w:cs="Arial"/>
          <w:kern w:val="0"/>
          <w:sz w:val="32"/>
          <w:szCs w:val="32"/>
          <w:highlight w:val="none"/>
          <w:lang w:val="en-US" w:eastAsia="zh-CN"/>
        </w:rPr>
        <w:t>0</w:t>
      </w:r>
      <w:r>
        <w:rPr>
          <w:rFonts w:hint="eastAsia" w:ascii="仿宋_GB2312" w:hAnsi="宋体" w:eastAsia="仿宋_GB2312" w:cs="Arial"/>
          <w:kern w:val="0"/>
          <w:sz w:val="32"/>
          <w:szCs w:val="32"/>
          <w:highlight w:val="none"/>
          <w:lang w:val="en-US" w:eastAsia="zh-CN"/>
        </w:rPr>
        <w:t>.</w:t>
      </w:r>
      <w:r>
        <w:rPr>
          <w:rFonts w:hint="eastAsia" w:ascii="Times New Roman" w:hAnsi="Times New Roman" w:eastAsia="仿宋_GB2312" w:cs="Arial"/>
          <w:kern w:val="0"/>
          <w:sz w:val="32"/>
          <w:szCs w:val="32"/>
          <w:highlight w:val="none"/>
          <w:lang w:val="en-US" w:eastAsia="zh-CN"/>
        </w:rPr>
        <w:t>00</w:t>
      </w:r>
      <w:r>
        <w:rPr>
          <w:rFonts w:hint="eastAsia" w:ascii="仿宋_GB2312" w:hAnsi="宋体" w:eastAsia="仿宋_GB2312" w:cs="Arial"/>
          <w:kern w:val="0"/>
          <w:sz w:val="32"/>
          <w:szCs w:val="32"/>
          <w:highlight w:val="none"/>
        </w:rPr>
        <w:t>%</w:t>
      </w:r>
      <w:r>
        <w:rPr>
          <w:rFonts w:hint="eastAsia" w:ascii="仿宋_GB2312" w:hAnsi="宋体" w:eastAsia="仿宋_GB2312" w:cs="Arial"/>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eastAsia="zh-CN"/>
        </w:rPr>
      </w:pPr>
      <w:r>
        <w:rPr>
          <w:rFonts w:hint="eastAsia" w:ascii="仿宋_GB2312" w:eastAsia="仿宋_GB2312"/>
          <w:sz w:val="32"/>
          <w:szCs w:val="32"/>
          <w:highlight w:val="none"/>
        </w:rPr>
        <w:t>因公出国（境）费</w:t>
      </w:r>
      <w:r>
        <w:rPr>
          <w:rFonts w:hint="eastAsia" w:ascii="仿宋_GB2312" w:hAnsi="宋体" w:eastAsia="仿宋_GB2312" w:cs="Arial"/>
          <w:kern w:val="0"/>
          <w:sz w:val="32"/>
          <w:szCs w:val="32"/>
          <w:highlight w:val="none"/>
          <w:lang w:eastAsia="zh-CN"/>
        </w:rPr>
        <w:t>支出决算较上年增加</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hAnsi="宋体" w:eastAsia="仿宋_GB2312" w:cs="Arial"/>
          <w:kern w:val="0"/>
          <w:sz w:val="32"/>
          <w:szCs w:val="32"/>
          <w:highlight w:val="none"/>
          <w:lang w:val="en-US" w:eastAsia="zh-CN"/>
        </w:rPr>
        <w:t>元，</w:t>
      </w:r>
      <w:r>
        <w:rPr>
          <w:rFonts w:hint="eastAsia" w:ascii="仿宋_GB2312" w:eastAsia="仿宋_GB2312"/>
          <w:color w:val="000000" w:themeColor="text1"/>
          <w:sz w:val="32"/>
          <w:szCs w:val="32"/>
          <w:lang w:eastAsia="zh-CN"/>
          <w14:textFill>
            <w14:solidFill>
              <w14:schemeClr w14:val="tx1"/>
            </w14:solidFill>
          </w14:textFill>
        </w:rPr>
        <w:t>上年无此项支出</w:t>
      </w:r>
      <w:r>
        <w:rPr>
          <w:rFonts w:hint="eastAsia" w:ascii="仿宋_GB2312" w:hAnsi="宋体" w:eastAsia="仿宋_GB2312" w:cs="Arial"/>
          <w:kern w:val="0"/>
          <w:sz w:val="32"/>
          <w:szCs w:val="32"/>
          <w:highlight w:val="none"/>
          <w:lang w:eastAsia="zh-CN"/>
        </w:rPr>
        <w:t>；</w:t>
      </w:r>
      <w:r>
        <w:rPr>
          <w:rFonts w:hint="eastAsia" w:ascii="仿宋_GB2312" w:eastAsia="仿宋_GB2312"/>
          <w:sz w:val="32"/>
          <w:szCs w:val="32"/>
          <w:highlight w:val="none"/>
        </w:rPr>
        <w:t>公务用车购置费</w:t>
      </w:r>
      <w:r>
        <w:rPr>
          <w:rFonts w:hint="eastAsia" w:ascii="仿宋_GB2312" w:hAnsi="宋体" w:eastAsia="仿宋_GB2312" w:cs="Arial"/>
          <w:kern w:val="0"/>
          <w:sz w:val="32"/>
          <w:szCs w:val="32"/>
          <w:highlight w:val="none"/>
          <w:lang w:eastAsia="zh-CN"/>
        </w:rPr>
        <w:t>支出决算较上年增加</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hAnsi="宋体" w:eastAsia="仿宋_GB2312" w:cs="Arial"/>
          <w:kern w:val="0"/>
          <w:sz w:val="32"/>
          <w:szCs w:val="32"/>
          <w:highlight w:val="none"/>
          <w:lang w:val="en-US" w:eastAsia="zh-CN"/>
        </w:rPr>
        <w:t>元，</w:t>
      </w:r>
      <w:r>
        <w:rPr>
          <w:rFonts w:hint="eastAsia" w:ascii="仿宋_GB2312" w:eastAsia="仿宋_GB2312"/>
          <w:color w:val="000000" w:themeColor="text1"/>
          <w:sz w:val="32"/>
          <w:szCs w:val="32"/>
          <w:lang w:eastAsia="zh-CN"/>
          <w14:textFill>
            <w14:solidFill>
              <w14:schemeClr w14:val="tx1"/>
            </w14:solidFill>
          </w14:textFill>
        </w:rPr>
        <w:t>上年无此项支出</w:t>
      </w:r>
      <w:r>
        <w:rPr>
          <w:rFonts w:hint="eastAsia" w:ascii="仿宋_GB2312" w:hAnsi="宋体" w:eastAsia="仿宋_GB2312" w:cs="Arial"/>
          <w:kern w:val="0"/>
          <w:sz w:val="32"/>
          <w:szCs w:val="32"/>
          <w:highlight w:val="none"/>
          <w:lang w:eastAsia="zh-CN"/>
        </w:rPr>
        <w:t>；</w:t>
      </w:r>
      <w:r>
        <w:rPr>
          <w:rFonts w:hint="eastAsia" w:ascii="仿宋_GB2312" w:eastAsia="仿宋_GB2312"/>
          <w:sz w:val="32"/>
          <w:szCs w:val="32"/>
          <w:highlight w:val="none"/>
        </w:rPr>
        <w:t>公务用车</w:t>
      </w:r>
      <w:r>
        <w:rPr>
          <w:rFonts w:hint="eastAsia" w:ascii="仿宋_GB2312" w:eastAsia="仿宋_GB2312"/>
          <w:sz w:val="32"/>
          <w:szCs w:val="32"/>
          <w:highlight w:val="none"/>
          <w:lang w:eastAsia="zh-CN"/>
        </w:rPr>
        <w:t>运行维护费</w:t>
      </w:r>
      <w:r>
        <w:rPr>
          <w:rFonts w:hint="eastAsia" w:ascii="仿宋_GB2312" w:hAnsi="宋体" w:eastAsia="仿宋_GB2312" w:cs="Arial"/>
          <w:kern w:val="0"/>
          <w:sz w:val="32"/>
          <w:szCs w:val="32"/>
          <w:highlight w:val="none"/>
          <w:lang w:eastAsia="zh-CN"/>
        </w:rPr>
        <w:t>支出决算较上年增加</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hAnsi="宋体" w:eastAsia="仿宋_GB2312" w:cs="Arial"/>
          <w:kern w:val="0"/>
          <w:sz w:val="32"/>
          <w:szCs w:val="32"/>
          <w:highlight w:val="none"/>
          <w:lang w:val="en-US" w:eastAsia="zh-CN"/>
        </w:rPr>
        <w:t>元，</w:t>
      </w:r>
      <w:r>
        <w:rPr>
          <w:rFonts w:hint="eastAsia" w:ascii="仿宋_GB2312" w:eastAsia="仿宋_GB2312"/>
          <w:color w:val="000000" w:themeColor="text1"/>
          <w:sz w:val="32"/>
          <w:szCs w:val="32"/>
          <w:lang w:eastAsia="zh-CN"/>
          <w14:textFill>
            <w14:solidFill>
              <w14:schemeClr w14:val="tx1"/>
            </w14:solidFill>
          </w14:textFill>
        </w:rPr>
        <w:t>上年无此项支出</w:t>
      </w:r>
      <w:r>
        <w:rPr>
          <w:rFonts w:hint="eastAsia" w:ascii="仿宋_GB2312" w:hAnsi="宋体" w:eastAsia="仿宋_GB2312" w:cs="Arial"/>
          <w:kern w:val="0"/>
          <w:sz w:val="32"/>
          <w:szCs w:val="32"/>
          <w:highlight w:val="none"/>
          <w:lang w:eastAsia="zh-CN"/>
        </w:rPr>
        <w:t>；</w:t>
      </w:r>
      <w:r>
        <w:rPr>
          <w:rFonts w:hint="eastAsia" w:ascii="仿宋_GB2312" w:eastAsia="仿宋_GB2312"/>
          <w:sz w:val="32"/>
          <w:szCs w:val="32"/>
          <w:highlight w:val="none"/>
        </w:rPr>
        <w:t>公务接待费</w:t>
      </w:r>
      <w:r>
        <w:rPr>
          <w:rFonts w:hint="eastAsia" w:ascii="仿宋_GB2312" w:hAnsi="宋体" w:eastAsia="仿宋_GB2312" w:cs="Arial"/>
          <w:kern w:val="0"/>
          <w:sz w:val="32"/>
          <w:szCs w:val="32"/>
          <w:highlight w:val="none"/>
          <w:lang w:eastAsia="zh-CN"/>
        </w:rPr>
        <w:t>支出决算较上年增加</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hAnsi="宋体" w:eastAsia="仿宋_GB2312" w:cs="Arial"/>
          <w:kern w:val="0"/>
          <w:sz w:val="32"/>
          <w:szCs w:val="32"/>
          <w:highlight w:val="none"/>
          <w:lang w:val="en-US" w:eastAsia="zh-CN"/>
        </w:rPr>
        <w:t>元，</w:t>
      </w:r>
      <w:r>
        <w:rPr>
          <w:rFonts w:hint="eastAsia" w:ascii="仿宋_GB2312" w:eastAsia="仿宋_GB2312"/>
          <w:color w:val="000000" w:themeColor="text1"/>
          <w:sz w:val="32"/>
          <w:szCs w:val="32"/>
          <w:lang w:eastAsia="zh-CN"/>
          <w14:textFill>
            <w14:solidFill>
              <w14:schemeClr w14:val="tx1"/>
            </w14:solidFill>
          </w14:textFill>
        </w:rPr>
        <w:t>上年无此项支出</w:t>
      </w:r>
      <w:r>
        <w:rPr>
          <w:rFonts w:hint="eastAsia" w:ascii="仿宋_GB2312" w:hAnsi="宋体" w:eastAsia="仿宋_GB2312" w:cs="Arial"/>
          <w:kern w:val="0"/>
          <w:sz w:val="32"/>
          <w:szCs w:val="32"/>
          <w:highlight w:val="none"/>
          <w:lang w:eastAsia="zh-CN"/>
        </w:rPr>
        <w:t>；具体是国内接待费支出决算</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hAnsi="宋体" w:eastAsia="仿宋_GB2312" w:cs="Arial"/>
          <w:kern w:val="0"/>
          <w:sz w:val="32"/>
          <w:szCs w:val="32"/>
          <w:highlight w:val="none"/>
          <w:lang w:eastAsia="zh-CN"/>
        </w:rPr>
        <w:t>元（其中：外事接待费支出决算</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hAnsi="宋体" w:eastAsia="仿宋_GB2312" w:cs="Arial"/>
          <w:kern w:val="0"/>
          <w:sz w:val="32"/>
          <w:szCs w:val="32"/>
          <w:highlight w:val="none"/>
          <w:lang w:eastAsia="zh-CN"/>
        </w:rPr>
        <w:t>元），较上年增加</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hAnsi="宋体" w:eastAsia="仿宋_GB2312" w:cs="Arial"/>
          <w:kern w:val="0"/>
          <w:sz w:val="32"/>
          <w:szCs w:val="32"/>
          <w:highlight w:val="none"/>
          <w:lang w:val="en-US" w:eastAsia="zh-CN"/>
        </w:rPr>
        <w:t>元，</w:t>
      </w:r>
      <w:r>
        <w:rPr>
          <w:rFonts w:hint="eastAsia" w:ascii="仿宋_GB2312" w:eastAsia="仿宋_GB2312"/>
          <w:color w:val="000000" w:themeColor="text1"/>
          <w:sz w:val="32"/>
          <w:szCs w:val="32"/>
          <w:lang w:eastAsia="zh-CN"/>
          <w14:textFill>
            <w14:solidFill>
              <w14:schemeClr w14:val="tx1"/>
            </w14:solidFill>
          </w14:textFill>
        </w:rPr>
        <w:t>上年无此项支出；</w:t>
      </w:r>
      <w:r>
        <w:rPr>
          <w:rFonts w:hint="eastAsia" w:ascii="仿宋_GB2312" w:hAnsi="宋体" w:eastAsia="仿宋_GB2312" w:cs="Arial"/>
          <w:kern w:val="0"/>
          <w:sz w:val="32"/>
          <w:szCs w:val="32"/>
          <w:highlight w:val="none"/>
          <w:lang w:eastAsia="zh-CN"/>
        </w:rPr>
        <w:t>国（境）外接待费支出决算</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hAnsi="宋体" w:eastAsia="仿宋_GB2312" w:cs="Arial"/>
          <w:kern w:val="0"/>
          <w:sz w:val="32"/>
          <w:szCs w:val="32"/>
          <w:highlight w:val="none"/>
          <w:lang w:eastAsia="zh-CN"/>
        </w:rPr>
        <w:t>元较上年增加</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hAnsi="宋体" w:eastAsia="仿宋_GB2312" w:cs="Arial"/>
          <w:kern w:val="0"/>
          <w:sz w:val="32"/>
          <w:szCs w:val="32"/>
          <w:highlight w:val="none"/>
          <w:lang w:val="en-US" w:eastAsia="zh-CN"/>
        </w:rPr>
        <w:t>元，</w:t>
      </w:r>
      <w:r>
        <w:rPr>
          <w:rFonts w:hint="eastAsia" w:ascii="仿宋_GB2312" w:eastAsia="仿宋_GB2312"/>
          <w:color w:val="000000" w:themeColor="text1"/>
          <w:sz w:val="32"/>
          <w:szCs w:val="32"/>
          <w:lang w:eastAsia="zh-CN"/>
          <w14:textFill>
            <w14:solidFill>
              <w14:schemeClr w14:val="tx1"/>
            </w14:solidFill>
          </w14:textFill>
        </w:rPr>
        <w:t>上年无此项支出</w:t>
      </w:r>
      <w:r>
        <w:rPr>
          <w:rFonts w:hint="eastAsia" w:ascii="仿宋_GB2312" w:hAnsi="宋体" w:eastAsia="仿宋_GB2312" w:cs="Arial"/>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（二）一般公共预算财政拨款“三公”经费支出决算情况说明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eastAsia="zh-CN"/>
        </w:rPr>
      </w:pPr>
      <w:r>
        <w:rPr>
          <w:rFonts w:hint="eastAsia" w:ascii="仿宋_GB2312" w:eastAsia="仿宋_GB2312"/>
          <w:sz w:val="32"/>
          <w:szCs w:val="32"/>
          <w:highlight w:val="none"/>
          <w:lang w:val="en-US" w:eastAsia="zh-CN"/>
        </w:rPr>
        <w:t>2024年</w:t>
      </w:r>
      <w:r>
        <w:rPr>
          <w:rFonts w:hint="eastAsia" w:ascii="仿宋_GB2312" w:eastAsia="仿宋_GB2312"/>
          <w:sz w:val="32"/>
          <w:szCs w:val="32"/>
          <w:highlight w:val="none"/>
        </w:rPr>
        <w:t>度一般公共预算财政拨款“三公”经费支出</w:t>
      </w:r>
      <w:r>
        <w:rPr>
          <w:rFonts w:hint="eastAsia" w:ascii="仿宋_GB2312" w:hAnsi="宋体" w:eastAsia="仿宋_GB2312" w:cs="Arial"/>
          <w:kern w:val="0"/>
          <w:sz w:val="32"/>
          <w:szCs w:val="32"/>
          <w:highlight w:val="none"/>
          <w:lang w:eastAsia="zh-CN"/>
        </w:rPr>
        <w:t>年初</w:t>
      </w:r>
      <w:r>
        <w:rPr>
          <w:rFonts w:hint="eastAsia" w:ascii="仿宋_GB2312" w:eastAsia="仿宋_GB2312"/>
          <w:sz w:val="32"/>
          <w:szCs w:val="32"/>
          <w:highlight w:val="none"/>
        </w:rPr>
        <w:t>预算为</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eastAsia="仿宋_GB2312"/>
          <w:sz w:val="32"/>
          <w:szCs w:val="32"/>
          <w:highlight w:val="none"/>
          <w:lang w:eastAsia="zh-CN"/>
        </w:rPr>
        <w:t>元</w:t>
      </w:r>
      <w:r>
        <w:rPr>
          <w:rFonts w:hint="eastAsia" w:ascii="仿宋_GB2312" w:eastAsia="仿宋_GB2312"/>
          <w:sz w:val="32"/>
          <w:szCs w:val="32"/>
          <w:highlight w:val="none"/>
        </w:rPr>
        <w:t>，支出决算为</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eastAsia="仿宋_GB2312"/>
          <w:sz w:val="32"/>
          <w:szCs w:val="32"/>
          <w:highlight w:val="none"/>
          <w:lang w:eastAsia="zh-CN"/>
        </w:rPr>
        <w:t>元，</w:t>
      </w:r>
      <w:r>
        <w:rPr>
          <w:rFonts w:hint="eastAsia" w:ascii="仿宋_GB2312" w:hAnsi="宋体" w:eastAsia="仿宋_GB2312" w:cs="Arial"/>
          <w:kern w:val="0"/>
          <w:sz w:val="32"/>
          <w:szCs w:val="32"/>
          <w:highlight w:val="none"/>
          <w:lang w:eastAsia="zh-CN"/>
        </w:rPr>
        <w:t>支出决算较上年增加</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hAnsi="宋体" w:eastAsia="仿宋_GB2312" w:cs="Arial"/>
          <w:kern w:val="0"/>
          <w:sz w:val="32"/>
          <w:szCs w:val="32"/>
          <w:highlight w:val="none"/>
          <w:lang w:val="en-US" w:eastAsia="zh-CN"/>
        </w:rPr>
        <w:t>元，</w:t>
      </w:r>
      <w:r>
        <w:rPr>
          <w:rFonts w:hint="eastAsia" w:ascii="仿宋_GB2312" w:eastAsia="仿宋_GB2312"/>
          <w:color w:val="000000" w:themeColor="text1"/>
          <w:sz w:val="32"/>
          <w:szCs w:val="32"/>
          <w:lang w:eastAsia="zh-CN"/>
          <w14:textFill>
            <w14:solidFill>
              <w14:schemeClr w14:val="tx1"/>
            </w14:solidFill>
          </w14:textFill>
        </w:rPr>
        <w:t>上年无此项支出。</w:t>
      </w:r>
    </w:p>
    <w:p>
      <w:pPr>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仿宋_GB2312" w:eastAsia="仿宋_GB2312"/>
          <w:sz w:val="32"/>
          <w:szCs w:val="32"/>
          <w:highlight w:val="none"/>
        </w:rPr>
      </w:pPr>
      <w:r>
        <w:rPr>
          <w:rFonts w:hint="eastAsia" w:ascii="仿宋_GB2312" w:eastAsia="仿宋_GB2312"/>
          <w:sz w:val="32"/>
          <w:szCs w:val="32"/>
          <w:highlight w:val="none"/>
        </w:rPr>
        <w:t>一般公共预算财政拨款“三公”经费支出</w:t>
      </w:r>
      <w:r>
        <w:rPr>
          <w:rFonts w:hint="eastAsia" w:ascii="仿宋_GB2312" w:eastAsia="仿宋_GB2312"/>
          <w:sz w:val="32"/>
          <w:szCs w:val="32"/>
          <w:highlight w:val="none"/>
          <w:lang w:eastAsia="zh-CN"/>
        </w:rPr>
        <w:t>中：</w:t>
      </w:r>
      <w:r>
        <w:rPr>
          <w:rFonts w:hint="eastAsia" w:ascii="仿宋_GB2312" w:eastAsia="仿宋_GB2312"/>
          <w:sz w:val="32"/>
          <w:szCs w:val="32"/>
          <w:highlight w:val="none"/>
        </w:rPr>
        <w:t>因公出国（境）费支出</w:t>
      </w:r>
      <w:r>
        <w:rPr>
          <w:rFonts w:hint="eastAsia" w:ascii="仿宋_GB2312" w:eastAsia="仿宋_GB2312"/>
          <w:sz w:val="32"/>
          <w:szCs w:val="32"/>
          <w:highlight w:val="none"/>
          <w:lang w:eastAsia="zh-CN"/>
        </w:rPr>
        <w:t>年</w:t>
      </w:r>
      <w:r>
        <w:rPr>
          <w:rFonts w:hint="eastAsia" w:ascii="仿宋_GB2312" w:hAnsi="宋体" w:eastAsia="仿宋_GB2312" w:cs="Arial"/>
          <w:kern w:val="0"/>
          <w:sz w:val="32"/>
          <w:szCs w:val="32"/>
          <w:highlight w:val="none"/>
          <w:lang w:eastAsia="zh-CN"/>
        </w:rPr>
        <w:t>初</w:t>
      </w:r>
      <w:r>
        <w:rPr>
          <w:rFonts w:hint="eastAsia" w:ascii="仿宋_GB2312" w:eastAsia="仿宋_GB2312"/>
          <w:sz w:val="32"/>
          <w:szCs w:val="32"/>
          <w:highlight w:val="none"/>
        </w:rPr>
        <w:t>预算为</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eastAsia="仿宋_GB2312"/>
          <w:sz w:val="32"/>
          <w:szCs w:val="32"/>
          <w:highlight w:val="none"/>
          <w:lang w:eastAsia="zh-CN"/>
        </w:rPr>
        <w:t>元</w:t>
      </w:r>
      <w:r>
        <w:rPr>
          <w:rFonts w:hint="eastAsia" w:ascii="仿宋_GB2312" w:eastAsia="仿宋_GB2312"/>
          <w:sz w:val="32"/>
          <w:szCs w:val="32"/>
          <w:highlight w:val="none"/>
        </w:rPr>
        <w:t>，决算为</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eastAsia="仿宋_GB2312"/>
          <w:sz w:val="32"/>
          <w:szCs w:val="32"/>
          <w:highlight w:val="none"/>
          <w:lang w:eastAsia="zh-CN"/>
        </w:rPr>
        <w:t>元</w:t>
      </w:r>
      <w:r>
        <w:rPr>
          <w:rFonts w:hint="eastAsia" w:ascii="仿宋_GB2312" w:eastAsia="仿宋_GB2312"/>
          <w:sz w:val="32"/>
          <w:szCs w:val="32"/>
          <w:highlight w:val="none"/>
        </w:rPr>
        <w:t>；公务用车购置费支出</w:t>
      </w:r>
      <w:r>
        <w:rPr>
          <w:rFonts w:hint="eastAsia" w:ascii="仿宋_GB2312" w:eastAsia="仿宋_GB2312"/>
          <w:sz w:val="32"/>
          <w:szCs w:val="32"/>
          <w:highlight w:val="none"/>
          <w:lang w:eastAsia="zh-CN"/>
        </w:rPr>
        <w:t>年</w:t>
      </w:r>
      <w:r>
        <w:rPr>
          <w:rFonts w:hint="eastAsia" w:ascii="仿宋_GB2312" w:hAnsi="宋体" w:eastAsia="仿宋_GB2312" w:cs="Arial"/>
          <w:kern w:val="0"/>
          <w:sz w:val="32"/>
          <w:szCs w:val="32"/>
          <w:highlight w:val="none"/>
          <w:lang w:eastAsia="zh-CN"/>
        </w:rPr>
        <w:t>初</w:t>
      </w:r>
      <w:r>
        <w:rPr>
          <w:rFonts w:hint="eastAsia" w:ascii="仿宋_GB2312" w:eastAsia="仿宋_GB2312"/>
          <w:sz w:val="32"/>
          <w:szCs w:val="32"/>
          <w:highlight w:val="none"/>
        </w:rPr>
        <w:t>预算为</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eastAsia="仿宋_GB2312"/>
          <w:sz w:val="32"/>
          <w:szCs w:val="32"/>
          <w:highlight w:val="none"/>
          <w:lang w:eastAsia="zh-CN"/>
        </w:rPr>
        <w:t>元</w:t>
      </w:r>
      <w:r>
        <w:rPr>
          <w:rFonts w:hint="eastAsia" w:ascii="仿宋_GB2312" w:eastAsia="仿宋_GB2312"/>
          <w:sz w:val="32"/>
          <w:szCs w:val="32"/>
          <w:highlight w:val="none"/>
        </w:rPr>
        <w:t>，决算为</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eastAsia="仿宋_GB2312"/>
          <w:sz w:val="32"/>
          <w:szCs w:val="32"/>
          <w:highlight w:val="none"/>
          <w:lang w:eastAsia="zh-CN"/>
        </w:rPr>
        <w:t>元</w:t>
      </w:r>
      <w:r>
        <w:rPr>
          <w:rFonts w:hint="eastAsia" w:ascii="仿宋_GB2312" w:eastAsia="仿宋_GB2312"/>
          <w:sz w:val="32"/>
          <w:szCs w:val="32"/>
          <w:highlight w:val="none"/>
        </w:rPr>
        <w:t>；公务用车</w:t>
      </w:r>
      <w:r>
        <w:rPr>
          <w:rFonts w:hint="eastAsia" w:ascii="仿宋_GB2312" w:eastAsia="仿宋_GB2312"/>
          <w:sz w:val="32"/>
          <w:szCs w:val="32"/>
          <w:highlight w:val="none"/>
          <w:lang w:eastAsia="zh-CN"/>
        </w:rPr>
        <w:t>运行维护费</w:t>
      </w:r>
      <w:r>
        <w:rPr>
          <w:rFonts w:hint="eastAsia" w:ascii="仿宋_GB2312" w:eastAsia="仿宋_GB2312"/>
          <w:sz w:val="32"/>
          <w:szCs w:val="32"/>
          <w:highlight w:val="none"/>
        </w:rPr>
        <w:t>支出</w:t>
      </w:r>
      <w:r>
        <w:rPr>
          <w:rFonts w:hint="eastAsia" w:ascii="仿宋_GB2312" w:eastAsia="仿宋_GB2312"/>
          <w:sz w:val="32"/>
          <w:szCs w:val="32"/>
          <w:highlight w:val="none"/>
          <w:lang w:eastAsia="zh-CN"/>
        </w:rPr>
        <w:t>年</w:t>
      </w:r>
      <w:r>
        <w:rPr>
          <w:rFonts w:hint="eastAsia" w:ascii="仿宋_GB2312" w:hAnsi="宋体" w:eastAsia="仿宋_GB2312" w:cs="Arial"/>
          <w:kern w:val="0"/>
          <w:sz w:val="32"/>
          <w:szCs w:val="32"/>
          <w:highlight w:val="none"/>
          <w:lang w:eastAsia="zh-CN"/>
        </w:rPr>
        <w:t>初</w:t>
      </w:r>
      <w:r>
        <w:rPr>
          <w:rFonts w:hint="eastAsia" w:ascii="仿宋_GB2312" w:eastAsia="仿宋_GB2312"/>
          <w:sz w:val="32"/>
          <w:szCs w:val="32"/>
          <w:highlight w:val="none"/>
        </w:rPr>
        <w:t>预算为</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eastAsia="仿宋_GB2312"/>
          <w:sz w:val="32"/>
          <w:szCs w:val="32"/>
          <w:highlight w:val="none"/>
          <w:lang w:eastAsia="zh-CN"/>
        </w:rPr>
        <w:t>元</w:t>
      </w:r>
      <w:r>
        <w:rPr>
          <w:rFonts w:hint="eastAsia" w:ascii="仿宋_GB2312" w:eastAsia="仿宋_GB2312"/>
          <w:sz w:val="32"/>
          <w:szCs w:val="32"/>
          <w:highlight w:val="none"/>
        </w:rPr>
        <w:t>，决算为</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eastAsia="仿宋_GB2312"/>
          <w:sz w:val="32"/>
          <w:szCs w:val="32"/>
          <w:highlight w:val="none"/>
          <w:lang w:eastAsia="zh-CN"/>
        </w:rPr>
        <w:t>元</w:t>
      </w:r>
      <w:r>
        <w:rPr>
          <w:rFonts w:hint="eastAsia" w:ascii="仿宋_GB2312" w:eastAsia="仿宋_GB2312"/>
          <w:sz w:val="32"/>
          <w:szCs w:val="32"/>
          <w:highlight w:val="none"/>
        </w:rPr>
        <w:t>；公务接待费支出</w:t>
      </w:r>
      <w:r>
        <w:rPr>
          <w:rFonts w:hint="eastAsia" w:ascii="仿宋_GB2312" w:eastAsia="仿宋_GB2312"/>
          <w:sz w:val="32"/>
          <w:szCs w:val="32"/>
          <w:highlight w:val="none"/>
          <w:lang w:eastAsia="zh-CN"/>
        </w:rPr>
        <w:t>年</w:t>
      </w:r>
      <w:r>
        <w:rPr>
          <w:rFonts w:hint="eastAsia" w:ascii="仿宋_GB2312" w:hAnsi="宋体" w:eastAsia="仿宋_GB2312" w:cs="Arial"/>
          <w:kern w:val="0"/>
          <w:sz w:val="32"/>
          <w:szCs w:val="32"/>
          <w:highlight w:val="none"/>
          <w:lang w:eastAsia="zh-CN"/>
        </w:rPr>
        <w:t>初</w:t>
      </w:r>
      <w:r>
        <w:rPr>
          <w:rFonts w:hint="eastAsia" w:ascii="仿宋_GB2312" w:eastAsia="仿宋_GB2312"/>
          <w:sz w:val="32"/>
          <w:szCs w:val="32"/>
          <w:highlight w:val="none"/>
        </w:rPr>
        <w:t>预算为</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eastAsia="仿宋_GB2312"/>
          <w:sz w:val="32"/>
          <w:szCs w:val="32"/>
          <w:highlight w:val="none"/>
          <w:lang w:eastAsia="zh-CN"/>
        </w:rPr>
        <w:t>元</w:t>
      </w:r>
      <w:r>
        <w:rPr>
          <w:rFonts w:hint="eastAsia" w:ascii="仿宋_GB2312" w:eastAsia="仿宋_GB2312"/>
          <w:sz w:val="32"/>
          <w:szCs w:val="32"/>
          <w:highlight w:val="none"/>
        </w:rPr>
        <w:t>，决算为</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eastAsia="仿宋_GB2312"/>
          <w:sz w:val="32"/>
          <w:szCs w:val="32"/>
          <w:highlight w:val="none"/>
          <w:lang w:eastAsia="zh-CN"/>
        </w:rPr>
        <w:t>元</w:t>
      </w:r>
      <w:r>
        <w:rPr>
          <w:rFonts w:hint="eastAsia" w:ascii="仿宋_GB2312" w:eastAsia="仿宋_GB2312"/>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一般公共预算财政拨款“三公”经费支出</w:t>
      </w:r>
      <w:r>
        <w:rPr>
          <w:rFonts w:hint="eastAsia" w:ascii="仿宋_GB2312" w:eastAsia="仿宋_GB2312"/>
          <w:sz w:val="32"/>
          <w:szCs w:val="32"/>
          <w:highlight w:val="none"/>
          <w:lang w:eastAsia="zh-CN"/>
        </w:rPr>
        <w:t>中：</w:t>
      </w:r>
      <w:r>
        <w:rPr>
          <w:rFonts w:hint="eastAsia" w:ascii="仿宋_GB2312" w:eastAsia="仿宋_GB2312"/>
          <w:sz w:val="32"/>
          <w:szCs w:val="32"/>
          <w:highlight w:val="none"/>
        </w:rPr>
        <w:t>因公出国（境）费支出决算增加</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eastAsia="仿宋_GB2312"/>
          <w:sz w:val="32"/>
          <w:szCs w:val="32"/>
          <w:highlight w:val="none"/>
          <w:lang w:eastAsia="zh-CN"/>
        </w:rPr>
        <w:t>元</w:t>
      </w:r>
      <w:r>
        <w:rPr>
          <w:rFonts w:hint="eastAsia" w:ascii="仿宋_GB2312" w:eastAsia="仿宋_GB2312"/>
          <w:sz w:val="32"/>
          <w:szCs w:val="32"/>
          <w:highlight w:val="none"/>
        </w:rPr>
        <w:t>，</w:t>
      </w:r>
      <w:r>
        <w:rPr>
          <w:rFonts w:hint="eastAsia" w:ascii="仿宋_GB2312" w:eastAsia="仿宋_GB2312"/>
          <w:color w:val="000000" w:themeColor="text1"/>
          <w:sz w:val="32"/>
          <w:szCs w:val="32"/>
          <w:lang w:eastAsia="zh-CN"/>
          <w14:textFill>
            <w14:solidFill>
              <w14:schemeClr w14:val="tx1"/>
            </w14:solidFill>
          </w14:textFill>
        </w:rPr>
        <w:t>上年无此项支出</w:t>
      </w:r>
      <w:r>
        <w:rPr>
          <w:rFonts w:hint="eastAsia" w:ascii="仿宋_GB2312" w:eastAsia="仿宋_GB2312"/>
          <w:sz w:val="32"/>
          <w:szCs w:val="32"/>
          <w:highlight w:val="none"/>
        </w:rPr>
        <w:t>；公务用车购置费支出决算增加</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eastAsia="仿宋_GB2312"/>
          <w:sz w:val="32"/>
          <w:szCs w:val="32"/>
          <w:highlight w:val="none"/>
          <w:lang w:eastAsia="zh-CN"/>
        </w:rPr>
        <w:t>元</w:t>
      </w:r>
      <w:r>
        <w:rPr>
          <w:rFonts w:hint="eastAsia" w:ascii="仿宋_GB2312" w:eastAsia="仿宋_GB2312"/>
          <w:sz w:val="32"/>
          <w:szCs w:val="32"/>
          <w:highlight w:val="none"/>
        </w:rPr>
        <w:t>，</w:t>
      </w:r>
      <w:r>
        <w:rPr>
          <w:rFonts w:hint="eastAsia" w:ascii="仿宋_GB2312" w:eastAsia="仿宋_GB2312"/>
          <w:color w:val="000000" w:themeColor="text1"/>
          <w:sz w:val="32"/>
          <w:szCs w:val="32"/>
          <w:lang w:eastAsia="zh-CN"/>
          <w14:textFill>
            <w14:solidFill>
              <w14:schemeClr w14:val="tx1"/>
            </w14:solidFill>
          </w14:textFill>
        </w:rPr>
        <w:t>上年无此项支出</w:t>
      </w:r>
      <w:r>
        <w:rPr>
          <w:rFonts w:hint="eastAsia" w:ascii="仿宋_GB2312" w:eastAsia="仿宋_GB2312"/>
          <w:sz w:val="32"/>
          <w:szCs w:val="32"/>
          <w:highlight w:val="none"/>
        </w:rPr>
        <w:t>；公务用车</w:t>
      </w:r>
      <w:r>
        <w:rPr>
          <w:rFonts w:hint="eastAsia" w:ascii="仿宋_GB2312" w:eastAsia="仿宋_GB2312"/>
          <w:sz w:val="32"/>
          <w:szCs w:val="32"/>
          <w:highlight w:val="none"/>
          <w:lang w:eastAsia="zh-CN"/>
        </w:rPr>
        <w:t>运行维护费</w:t>
      </w:r>
      <w:r>
        <w:rPr>
          <w:rFonts w:hint="eastAsia" w:ascii="仿宋_GB2312" w:eastAsia="仿宋_GB2312"/>
          <w:sz w:val="32"/>
          <w:szCs w:val="32"/>
          <w:highlight w:val="none"/>
        </w:rPr>
        <w:t>支出决算增加</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eastAsia="仿宋_GB2312"/>
          <w:sz w:val="32"/>
          <w:szCs w:val="32"/>
          <w:highlight w:val="none"/>
          <w:lang w:eastAsia="zh-CN"/>
        </w:rPr>
        <w:t>元</w:t>
      </w:r>
      <w:r>
        <w:rPr>
          <w:rFonts w:hint="eastAsia" w:ascii="仿宋_GB2312" w:eastAsia="仿宋_GB2312"/>
          <w:sz w:val="32"/>
          <w:szCs w:val="32"/>
          <w:highlight w:val="none"/>
        </w:rPr>
        <w:t>，</w:t>
      </w:r>
      <w:r>
        <w:rPr>
          <w:rFonts w:hint="eastAsia" w:ascii="仿宋_GB2312" w:eastAsia="仿宋_GB2312"/>
          <w:color w:val="000000" w:themeColor="text1"/>
          <w:sz w:val="32"/>
          <w:szCs w:val="32"/>
          <w:lang w:eastAsia="zh-CN"/>
          <w14:textFill>
            <w14:solidFill>
              <w14:schemeClr w14:val="tx1"/>
            </w14:solidFill>
          </w14:textFill>
        </w:rPr>
        <w:t>上年无此项支出</w:t>
      </w:r>
      <w:r>
        <w:rPr>
          <w:rFonts w:hint="eastAsia" w:ascii="仿宋_GB2312" w:eastAsia="仿宋_GB2312"/>
          <w:sz w:val="32"/>
          <w:szCs w:val="32"/>
          <w:highlight w:val="none"/>
        </w:rPr>
        <w:t>；公务接待费支出决算增加</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eastAsia="仿宋_GB2312"/>
          <w:sz w:val="32"/>
          <w:szCs w:val="32"/>
          <w:highlight w:val="none"/>
          <w:lang w:eastAsia="zh-CN"/>
        </w:rPr>
        <w:t>元</w:t>
      </w:r>
      <w:r>
        <w:rPr>
          <w:rFonts w:hint="eastAsia" w:ascii="仿宋_GB2312" w:eastAsia="仿宋_GB2312"/>
          <w:sz w:val="32"/>
          <w:szCs w:val="32"/>
          <w:highlight w:val="none"/>
        </w:rPr>
        <w:t>，</w:t>
      </w:r>
      <w:r>
        <w:rPr>
          <w:rFonts w:hint="eastAsia" w:ascii="仿宋_GB2312" w:eastAsia="仿宋_GB2312"/>
          <w:color w:val="000000" w:themeColor="text1"/>
          <w:sz w:val="32"/>
          <w:szCs w:val="32"/>
          <w:lang w:eastAsia="zh-CN"/>
          <w14:textFill>
            <w14:solidFill>
              <w14:schemeClr w14:val="tx1"/>
            </w14:solidFill>
          </w14:textFill>
        </w:rPr>
        <w:t>上年无此项支出</w:t>
      </w:r>
      <w:r>
        <w:rPr>
          <w:rFonts w:hint="eastAsia" w:ascii="仿宋_GB2312" w:eastAsia="仿宋_GB2312"/>
          <w:sz w:val="32"/>
          <w:szCs w:val="32"/>
          <w:highlight w:val="none"/>
        </w:rPr>
        <w:t>；</w:t>
      </w:r>
      <w:r>
        <w:rPr>
          <w:rFonts w:hint="eastAsia" w:ascii="仿宋_GB2312" w:hAnsi="宋体" w:eastAsia="仿宋_GB2312" w:cs="Arial"/>
          <w:kern w:val="0"/>
          <w:sz w:val="32"/>
          <w:szCs w:val="32"/>
          <w:highlight w:val="none"/>
          <w:lang w:eastAsia="zh-CN"/>
        </w:rPr>
        <w:t>具体是国内接待费支出决算</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hAnsi="宋体" w:eastAsia="仿宋_GB2312" w:cs="Arial"/>
          <w:kern w:val="0"/>
          <w:sz w:val="32"/>
          <w:szCs w:val="32"/>
          <w:highlight w:val="none"/>
          <w:lang w:eastAsia="zh-CN"/>
        </w:rPr>
        <w:t>元（其中：外事接待费支出决算</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hAnsi="宋体" w:eastAsia="仿宋_GB2312" w:cs="Arial"/>
          <w:kern w:val="0"/>
          <w:sz w:val="32"/>
          <w:szCs w:val="32"/>
          <w:highlight w:val="none"/>
          <w:lang w:eastAsia="zh-CN"/>
        </w:rPr>
        <w:t>元），较上年增加</w:t>
      </w:r>
      <w:r>
        <w:rPr>
          <w:rFonts w:hint="eastAsia" w:ascii="Times New Roman" w:hAnsi="Times New Roman" w:eastAsia="仿宋_GB2312" w:cs="Arial"/>
          <w:kern w:val="0"/>
          <w:sz w:val="32"/>
          <w:szCs w:val="32"/>
          <w:highlight w:val="none"/>
          <w:lang w:val="en-US" w:eastAsia="zh-CN"/>
        </w:rPr>
        <w:t>0</w:t>
      </w:r>
      <w:r>
        <w:rPr>
          <w:rFonts w:hint="eastAsia" w:ascii="仿宋_GB2312" w:hAnsi="宋体" w:eastAsia="仿宋_GB2312" w:cs="Arial"/>
          <w:kern w:val="0"/>
          <w:sz w:val="32"/>
          <w:szCs w:val="32"/>
          <w:highlight w:val="none"/>
          <w:lang w:val="en-US" w:eastAsia="zh-CN"/>
        </w:rPr>
        <w:t>.</w:t>
      </w:r>
      <w:r>
        <w:rPr>
          <w:rFonts w:hint="eastAsia" w:ascii="Times New Roman" w:hAnsi="Times New Roman" w:eastAsia="仿宋_GB2312" w:cs="Arial"/>
          <w:kern w:val="0"/>
          <w:sz w:val="32"/>
          <w:szCs w:val="32"/>
          <w:highlight w:val="none"/>
          <w:lang w:val="en-US" w:eastAsia="zh-CN"/>
        </w:rPr>
        <w:t>00</w:t>
      </w:r>
      <w:r>
        <w:rPr>
          <w:rFonts w:hint="eastAsia" w:ascii="仿宋_GB2312" w:hAnsi="宋体" w:eastAsia="仿宋_GB2312" w:cs="Arial"/>
          <w:kern w:val="0"/>
          <w:sz w:val="32"/>
          <w:szCs w:val="32"/>
          <w:highlight w:val="none"/>
          <w:lang w:val="en-US" w:eastAsia="zh-CN"/>
        </w:rPr>
        <w:t>元，</w:t>
      </w:r>
      <w:r>
        <w:rPr>
          <w:rFonts w:hint="eastAsia" w:ascii="仿宋_GB2312" w:eastAsia="仿宋_GB2312"/>
          <w:color w:val="000000" w:themeColor="text1"/>
          <w:sz w:val="32"/>
          <w:szCs w:val="32"/>
          <w:lang w:eastAsia="zh-CN"/>
          <w14:textFill>
            <w14:solidFill>
              <w14:schemeClr w14:val="tx1"/>
            </w14:solidFill>
          </w14:textFill>
        </w:rPr>
        <w:t>上年无此项支出</w:t>
      </w:r>
      <w:r>
        <w:rPr>
          <w:rFonts w:hint="eastAsia" w:ascii="仿宋_GB2312" w:eastAsia="仿宋_GB2312"/>
          <w:sz w:val="32"/>
          <w:szCs w:val="32"/>
          <w:highlight w:val="none"/>
        </w:rPr>
        <w:t>；</w:t>
      </w:r>
      <w:r>
        <w:rPr>
          <w:rFonts w:hint="eastAsia" w:ascii="仿宋_GB2312" w:hAnsi="宋体" w:eastAsia="仿宋_GB2312" w:cs="Arial"/>
          <w:kern w:val="0"/>
          <w:sz w:val="32"/>
          <w:szCs w:val="32"/>
          <w:highlight w:val="none"/>
          <w:lang w:eastAsia="zh-CN"/>
        </w:rPr>
        <w:t>国（境）外接待费支出决算</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00</w:t>
      </w:r>
      <w:r>
        <w:rPr>
          <w:rFonts w:hint="eastAsia" w:ascii="仿宋_GB2312" w:hAnsi="宋体" w:eastAsia="仿宋_GB2312" w:cs="Arial"/>
          <w:kern w:val="0"/>
          <w:sz w:val="32"/>
          <w:szCs w:val="32"/>
          <w:highlight w:val="none"/>
          <w:lang w:eastAsia="zh-CN"/>
        </w:rPr>
        <w:t>元较上年增加</w:t>
      </w:r>
      <w:r>
        <w:rPr>
          <w:rFonts w:hint="eastAsia" w:ascii="Times New Roman" w:hAnsi="Times New Roman" w:eastAsia="仿宋_GB2312" w:cs="Arial"/>
          <w:kern w:val="0"/>
          <w:sz w:val="32"/>
          <w:szCs w:val="32"/>
          <w:highlight w:val="none"/>
          <w:lang w:val="en-US" w:eastAsia="zh-CN"/>
        </w:rPr>
        <w:t>0</w:t>
      </w:r>
      <w:r>
        <w:rPr>
          <w:rFonts w:hint="eastAsia" w:ascii="仿宋_GB2312" w:hAnsi="宋体" w:eastAsia="仿宋_GB2312" w:cs="Arial"/>
          <w:kern w:val="0"/>
          <w:sz w:val="32"/>
          <w:szCs w:val="32"/>
          <w:highlight w:val="none"/>
          <w:lang w:val="en-US" w:eastAsia="zh-CN"/>
        </w:rPr>
        <w:t>.</w:t>
      </w:r>
      <w:r>
        <w:rPr>
          <w:rFonts w:hint="eastAsia" w:ascii="Times New Roman" w:hAnsi="Times New Roman" w:eastAsia="仿宋_GB2312" w:cs="Arial"/>
          <w:kern w:val="0"/>
          <w:sz w:val="32"/>
          <w:szCs w:val="32"/>
          <w:highlight w:val="none"/>
          <w:lang w:val="en-US" w:eastAsia="zh-CN"/>
        </w:rPr>
        <w:t>00</w:t>
      </w:r>
      <w:r>
        <w:rPr>
          <w:rFonts w:hint="eastAsia" w:ascii="仿宋_GB2312" w:hAnsi="宋体" w:eastAsia="仿宋_GB2312" w:cs="Arial"/>
          <w:kern w:val="0"/>
          <w:sz w:val="32"/>
          <w:szCs w:val="32"/>
          <w:highlight w:val="none"/>
          <w:lang w:val="en-US" w:eastAsia="zh-CN"/>
        </w:rPr>
        <w:t>元，</w:t>
      </w:r>
      <w:r>
        <w:rPr>
          <w:rFonts w:hint="eastAsia" w:ascii="仿宋_GB2312" w:eastAsia="仿宋_GB2312"/>
          <w:color w:val="000000" w:themeColor="text1"/>
          <w:sz w:val="32"/>
          <w:szCs w:val="32"/>
          <w:lang w:eastAsia="zh-CN"/>
          <w14:textFill>
            <w14:solidFill>
              <w14:schemeClr w14:val="tx1"/>
            </w14:solidFill>
          </w14:textFill>
        </w:rPr>
        <w:t>上年无此项支出</w:t>
      </w:r>
      <w:r>
        <w:rPr>
          <w:rFonts w:hint="eastAsia" w:ascii="仿宋_GB2312" w:hAnsi="宋体" w:eastAsia="仿宋_GB2312" w:cs="Arial"/>
          <w:kern w:val="0"/>
          <w:sz w:val="32"/>
          <w:szCs w:val="32"/>
          <w:highlight w:val="none"/>
          <w:lang w:eastAsia="zh-CN"/>
        </w:rPr>
        <w:t>。</w:t>
      </w:r>
      <w:r>
        <w:rPr>
          <w:rFonts w:hint="eastAsia" w:ascii="仿宋_GB2312" w:eastAsia="仿宋_GB2312"/>
          <w:sz w:val="32"/>
          <w:szCs w:val="32"/>
          <w:highlight w:val="none"/>
        </w:rPr>
        <w:t>一般公共预算财政拨款“三公”经费支出</w:t>
      </w:r>
      <w:r>
        <w:rPr>
          <w:rFonts w:hint="eastAsia" w:ascii="仿宋_GB2312" w:eastAsia="仿宋_GB2312"/>
          <w:sz w:val="32"/>
          <w:szCs w:val="32"/>
          <w:highlight w:val="none"/>
          <w:lang w:eastAsia="zh-CN"/>
        </w:rPr>
        <w:t>实物量的</w:t>
      </w:r>
      <w:r>
        <w:rPr>
          <w:rFonts w:hint="eastAsia" w:ascii="仿宋_GB2312" w:eastAsia="仿宋_GB2312"/>
          <w:sz w:val="32"/>
          <w:szCs w:val="32"/>
          <w:highlight w:val="none"/>
        </w:rPr>
        <w:t>具体情况</w:t>
      </w:r>
      <w:r>
        <w:rPr>
          <w:rFonts w:hint="eastAsia" w:ascii="仿宋_GB2312" w:eastAsia="仿宋_GB2312"/>
          <w:sz w:val="32"/>
          <w:szCs w:val="32"/>
          <w:highlight w:val="none"/>
          <w:lang w:eastAsia="zh-CN"/>
        </w:rPr>
        <w:t>：</w:t>
      </w:r>
    </w:p>
    <w:p>
      <w:pPr>
        <w:pageBreakBefore w:val="0"/>
        <w:widowControl/>
        <w:numPr>
          <w:ilvl w:val="0"/>
          <w:numId w:val="2"/>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仿宋_GB2312" w:eastAsia="仿宋_GB2312"/>
          <w:b w:val="0"/>
          <w:bCs/>
          <w:sz w:val="32"/>
          <w:szCs w:val="32"/>
          <w:highlight w:val="none"/>
        </w:rPr>
      </w:pPr>
      <w:r>
        <w:rPr>
          <w:rFonts w:hint="eastAsia" w:ascii="仿宋_GB2312" w:eastAsia="仿宋_GB2312"/>
          <w:b w:val="0"/>
          <w:bCs/>
          <w:sz w:val="32"/>
          <w:szCs w:val="32"/>
          <w:highlight w:val="none"/>
        </w:rPr>
        <w:t>安排因公出国（境）团组</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w:t>
      </w:r>
      <w:r>
        <w:rPr>
          <w:rFonts w:hint="eastAsia" w:ascii="仿宋_GB2312" w:eastAsia="仿宋_GB2312"/>
          <w:b w:val="0"/>
          <w:bCs/>
          <w:sz w:val="32"/>
          <w:szCs w:val="32"/>
          <w:highlight w:val="none"/>
        </w:rPr>
        <w:t>个，累计</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w:t>
      </w:r>
      <w:r>
        <w:rPr>
          <w:rFonts w:hint="eastAsia" w:ascii="仿宋_GB2312" w:eastAsia="仿宋_GB2312"/>
          <w:b w:val="0"/>
          <w:bCs/>
          <w:sz w:val="32"/>
          <w:szCs w:val="32"/>
          <w:highlight w:val="none"/>
        </w:rPr>
        <w:t>人次。</w:t>
      </w:r>
    </w:p>
    <w:p>
      <w:pPr>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仿宋_GB2312" w:eastAsia="仿宋_GB2312"/>
          <w:b w:val="0"/>
          <w:bCs/>
          <w:sz w:val="32"/>
          <w:szCs w:val="32"/>
          <w:highlight w:val="none"/>
        </w:rPr>
      </w:pPr>
      <w:r>
        <w:rPr>
          <w:rFonts w:hint="eastAsia" w:ascii="仿宋_GB2312" w:eastAsia="仿宋_GB2312"/>
          <w:b w:val="0"/>
          <w:bCs/>
          <w:sz w:val="32"/>
          <w:szCs w:val="32"/>
          <w:highlight w:val="none"/>
          <w:lang w:val="en-US" w:eastAsia="zh-CN"/>
        </w:rPr>
        <w:t>2.</w:t>
      </w:r>
      <w:r>
        <w:rPr>
          <w:rFonts w:hint="eastAsia" w:ascii="仿宋_GB2312" w:eastAsia="仿宋_GB2312"/>
          <w:b w:val="0"/>
          <w:bCs/>
          <w:sz w:val="32"/>
          <w:szCs w:val="32"/>
          <w:highlight w:val="none"/>
        </w:rPr>
        <w:t>购置车辆</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w:t>
      </w:r>
      <w:r>
        <w:rPr>
          <w:rFonts w:hint="eastAsia" w:ascii="仿宋_GB2312" w:eastAsia="仿宋_GB2312"/>
          <w:b w:val="0"/>
          <w:bCs/>
          <w:sz w:val="32"/>
          <w:szCs w:val="32"/>
          <w:highlight w:val="none"/>
        </w:rPr>
        <w:t>辆。开支一般公共预算财政拨款的公务用车保有量为</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w:t>
      </w:r>
      <w:r>
        <w:rPr>
          <w:rFonts w:hint="eastAsia" w:ascii="仿宋_GB2312" w:eastAsia="仿宋_GB2312"/>
          <w:b w:val="0"/>
          <w:bCs/>
          <w:sz w:val="32"/>
          <w:szCs w:val="32"/>
          <w:highlight w:val="none"/>
        </w:rPr>
        <w:t>辆。</w:t>
      </w:r>
    </w:p>
    <w:p>
      <w:pPr>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仿宋_GB2312" w:eastAsia="仿宋_GB2312"/>
          <w:sz w:val="32"/>
          <w:szCs w:val="32"/>
          <w:highlight w:val="none"/>
        </w:rPr>
      </w:pPr>
      <w:r>
        <w:rPr>
          <w:rFonts w:hint="eastAsia" w:ascii="Times New Roman" w:hAnsi="Times New Roman" w:eastAsia="仿宋_GB2312"/>
          <w:b w:val="0"/>
          <w:bCs/>
          <w:sz w:val="32"/>
          <w:szCs w:val="32"/>
          <w:highlight w:val="none"/>
        </w:rPr>
        <w:t>3</w:t>
      </w:r>
      <w:r>
        <w:rPr>
          <w:rFonts w:hint="eastAsia" w:ascii="仿宋_GB2312" w:eastAsia="仿宋_GB2312"/>
          <w:b w:val="0"/>
          <w:bCs/>
          <w:sz w:val="32"/>
          <w:szCs w:val="32"/>
          <w:highlight w:val="none"/>
        </w:rPr>
        <w:t>.安排</w:t>
      </w:r>
      <w:r>
        <w:rPr>
          <w:rFonts w:hint="eastAsia" w:ascii="仿宋_GB2312" w:eastAsia="仿宋_GB2312"/>
          <w:sz w:val="32"/>
          <w:szCs w:val="32"/>
          <w:highlight w:val="none"/>
        </w:rPr>
        <w:t>国内公务接待</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w:t>
      </w:r>
      <w:r>
        <w:rPr>
          <w:rFonts w:hint="eastAsia" w:ascii="仿宋_GB2312" w:eastAsia="仿宋_GB2312"/>
          <w:sz w:val="32"/>
          <w:szCs w:val="32"/>
          <w:highlight w:val="none"/>
        </w:rPr>
        <w:t>批次（其中：外事接待</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w:t>
      </w:r>
      <w:r>
        <w:rPr>
          <w:rFonts w:hint="eastAsia" w:ascii="仿宋_GB2312" w:eastAsia="仿宋_GB2312"/>
          <w:sz w:val="32"/>
          <w:szCs w:val="32"/>
          <w:highlight w:val="none"/>
        </w:rPr>
        <w:t>批次），接待人次</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w:t>
      </w:r>
      <w:r>
        <w:rPr>
          <w:rFonts w:hint="eastAsia" w:ascii="仿宋_GB2312" w:eastAsia="仿宋_GB2312"/>
          <w:sz w:val="32"/>
          <w:szCs w:val="32"/>
          <w:highlight w:val="none"/>
        </w:rPr>
        <w:t>人（其中：外事接待人次</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w:t>
      </w:r>
      <w:r>
        <w:rPr>
          <w:rFonts w:hint="eastAsia" w:ascii="仿宋_GB2312" w:eastAsia="仿宋_GB2312"/>
          <w:sz w:val="32"/>
          <w:szCs w:val="32"/>
          <w:highlight w:val="none"/>
        </w:rPr>
        <w:t>人）。安排国（境）外公务接待</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w:t>
      </w:r>
      <w:r>
        <w:rPr>
          <w:rFonts w:hint="eastAsia" w:ascii="仿宋_GB2312" w:eastAsia="仿宋_GB2312"/>
          <w:sz w:val="32"/>
          <w:szCs w:val="32"/>
          <w:highlight w:val="none"/>
        </w:rPr>
        <w:t>批次，接待人次</w:t>
      </w:r>
      <w:r>
        <w:rPr>
          <w:rFonts w:hint="eastAsia" w:ascii="Times New Roman" w:hAnsi="Times New Roman" w:eastAsia="仿宋_GB2312" w:cs="仿宋_GB2312"/>
          <w:color w:val="000000"/>
          <w:sz w:val="32"/>
          <w:szCs w:val="32"/>
          <w:lang w:val="zh-CN"/>
        </w:rPr>
        <w:t>0</w:t>
      </w:r>
      <w:r>
        <w:rPr>
          <w:rFonts w:hint="eastAsia" w:ascii="仿宋_GB2312" w:hAnsi="仿宋_GB2312" w:eastAsia="仿宋_GB2312" w:cs="仿宋_GB2312"/>
          <w:color w:val="000000"/>
          <w:sz w:val="32"/>
          <w:szCs w:val="32"/>
          <w:lang w:val="zh-CN"/>
        </w:rPr>
        <w:t>.</w:t>
      </w:r>
      <w:r>
        <w:rPr>
          <w:rFonts w:hint="eastAsia" w:ascii="Times New Roman" w:hAnsi="Times New Roman" w:eastAsia="仿宋_GB2312" w:cs="仿宋_GB2312"/>
          <w:color w:val="000000"/>
          <w:sz w:val="32"/>
          <w:szCs w:val="32"/>
          <w:lang w:val="zh-CN"/>
        </w:rPr>
        <w:t>0</w:t>
      </w:r>
      <w:r>
        <w:rPr>
          <w:rFonts w:hint="eastAsia" w:ascii="仿宋_GB2312" w:eastAsia="仿宋_GB2312"/>
          <w:sz w:val="32"/>
          <w:szCs w:val="32"/>
          <w:highlight w:val="none"/>
        </w:rPr>
        <w:t>人。</w:t>
      </w:r>
    </w:p>
    <w:p>
      <w:pPr>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hint="eastAsia" w:ascii="楷体" w:hAnsi="楷体" w:eastAsia="楷体"/>
          <w:sz w:val="32"/>
          <w:szCs w:val="32"/>
          <w:highlight w:val="none"/>
          <w:lang w:eastAsia="zh-CN"/>
        </w:rPr>
      </w:pPr>
      <w:r>
        <w:rPr>
          <w:rFonts w:hint="eastAsia" w:ascii="楷体" w:hAnsi="楷体" w:eastAsia="楷体"/>
          <w:sz w:val="32"/>
          <w:szCs w:val="32"/>
          <w:highlight w:val="none"/>
          <w:lang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不存在需要说明的事项。</w:t>
      </w:r>
    </w:p>
    <w:p>
      <w:pPr>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pPr>
        <w:pageBreakBefore w:val="0"/>
        <w:kinsoku/>
        <w:wordWrap/>
        <w:overflowPunct/>
        <w:topLinePunct w:val="0"/>
        <w:autoSpaceDE/>
        <w:autoSpaceDN/>
        <w:bidi w:val="0"/>
        <w:adjustRightInd/>
        <w:spacing w:line="590" w:lineRule="exact"/>
        <w:ind w:firstLine="640" w:firstLineChars="200"/>
        <w:jc w:val="left"/>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rPr>
        <w:t>机关运行经费支出情况</w:t>
      </w:r>
    </w:p>
    <w:p>
      <w:pPr>
        <w:keepNext/>
        <w:keepLines/>
        <w:pageBreakBefore w:val="0"/>
        <w:kinsoku/>
        <w:wordWrap/>
        <w:overflowPunct/>
        <w:topLinePunct w:val="0"/>
        <w:autoSpaceDE/>
        <w:autoSpaceDN/>
        <w:bidi w:val="0"/>
        <w:adjustRightInd/>
        <w:spacing w:beforeLines="0" w:afterLines="0" w:line="590" w:lineRule="exact"/>
        <w:ind w:firstLine="600"/>
        <w:jc w:val="left"/>
        <w:textAlignment w:val="auto"/>
        <w:rPr>
          <w:rFonts w:hint="eastAsia" w:ascii="仿宋_GB2312" w:hAnsi="黑体" w:eastAsia="仿宋_GB2312" w:cs="方正小标宋简体"/>
          <w:sz w:val="32"/>
          <w:szCs w:val="32"/>
          <w:highlight w:val="none"/>
        </w:rPr>
      </w:pPr>
      <w:r>
        <w:rPr>
          <w:rFonts w:hint="eastAsia" w:ascii="仿宋_GB2312" w:hAnsi="仿宋_GB2312" w:eastAsia="仿宋_GB2312" w:cs="仿宋_GB2312"/>
          <w:color w:val="auto"/>
          <w:sz w:val="32"/>
          <w:szCs w:val="32"/>
          <w:lang w:val="zh-CN"/>
        </w:rPr>
        <w:t>峨山彝族自治县甸中中心小学校</w:t>
      </w:r>
      <w:r>
        <w:rPr>
          <w:rFonts w:hint="eastAsia" w:ascii="仿宋_GB2312" w:hAnsi="黑体" w:eastAsia="仿宋_GB2312" w:cs="方正小标宋简体"/>
          <w:sz w:val="32"/>
          <w:szCs w:val="32"/>
          <w:highlight w:val="none"/>
          <w:lang w:val="en-US" w:eastAsia="zh-CN"/>
        </w:rPr>
        <w:t>2024年</w:t>
      </w:r>
      <w:r>
        <w:rPr>
          <w:rFonts w:hint="eastAsia" w:ascii="仿宋_GB2312" w:hAnsi="黑体" w:eastAsia="仿宋_GB2312" w:cs="方正小标宋简体"/>
          <w:sz w:val="32"/>
          <w:szCs w:val="32"/>
          <w:highlight w:val="none"/>
        </w:rPr>
        <w:t>机关运行经费支出</w:t>
      </w:r>
      <w:r>
        <w:rPr>
          <w:rFonts w:hint="eastAsia" w:ascii="Times New Roman" w:hAnsi="Times New Roman"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00</w:t>
      </w:r>
      <w:r>
        <w:rPr>
          <w:rFonts w:hint="eastAsia" w:ascii="仿宋_GB2312" w:hAnsi="黑体" w:eastAsia="仿宋_GB2312" w:cs="方正小标宋简体"/>
          <w:sz w:val="32"/>
          <w:szCs w:val="32"/>
          <w:highlight w:val="none"/>
          <w:lang w:eastAsia="zh-CN"/>
        </w:rPr>
        <w:t>元</w:t>
      </w:r>
      <w:r>
        <w:rPr>
          <w:rFonts w:hint="eastAsia" w:ascii="仿宋_GB2312" w:hAnsi="黑体" w:eastAsia="仿宋_GB2312" w:cs="方正小标宋简体"/>
          <w:sz w:val="32"/>
          <w:szCs w:val="32"/>
          <w:highlight w:val="none"/>
        </w:rPr>
        <w:t>，</w:t>
      </w:r>
      <w:r>
        <w:rPr>
          <w:rFonts w:hint="eastAsia" w:ascii="仿宋_GB2312" w:hAnsi="黑体" w:eastAsia="仿宋_GB2312" w:cs="方正小标宋简体"/>
          <w:sz w:val="32"/>
          <w:szCs w:val="32"/>
          <w:highlight w:val="none"/>
          <w:lang w:eastAsia="zh-CN"/>
        </w:rPr>
        <w:t>比上年</w:t>
      </w:r>
      <w:r>
        <w:rPr>
          <w:rFonts w:hint="eastAsia" w:ascii="仿宋_GB2312" w:eastAsia="仿宋_GB2312"/>
          <w:sz w:val="32"/>
          <w:szCs w:val="32"/>
          <w:highlight w:val="none"/>
        </w:rPr>
        <w:t>增加</w:t>
      </w:r>
      <w:r>
        <w:rPr>
          <w:rFonts w:hint="eastAsia" w:ascii="Times New Roman" w:hAnsi="Times New Roman"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00</w:t>
      </w:r>
      <w:r>
        <w:rPr>
          <w:rFonts w:hint="eastAsia" w:ascii="仿宋_GB2312" w:eastAsia="仿宋_GB2312"/>
          <w:sz w:val="32"/>
          <w:szCs w:val="32"/>
          <w:highlight w:val="none"/>
          <w:lang w:eastAsia="zh-CN"/>
        </w:rPr>
        <w:t>元</w:t>
      </w:r>
      <w:r>
        <w:rPr>
          <w:rFonts w:hint="eastAsia" w:ascii="仿宋_GB2312" w:eastAsia="仿宋_GB2312"/>
          <w:sz w:val="32"/>
          <w:szCs w:val="32"/>
          <w:highlight w:val="none"/>
        </w:rPr>
        <w:t>，增长</w:t>
      </w:r>
      <w:r>
        <w:rPr>
          <w:rFonts w:hint="eastAsia" w:ascii="Times New Roman" w:hAnsi="Times New Roman" w:eastAsia="仿宋_GB2312"/>
          <w:sz w:val="32"/>
          <w:szCs w:val="32"/>
          <w:highlight w:val="none"/>
          <w:lang w:val="en-US" w:eastAsia="zh-CN"/>
        </w:rPr>
        <w:t>0</w:t>
      </w:r>
      <w:r>
        <w:rPr>
          <w:rFonts w:hint="eastAsia" w:ascii="仿宋_GB2312" w:eastAsia="仿宋_GB2312"/>
          <w:sz w:val="32"/>
          <w:szCs w:val="32"/>
          <w:highlight w:val="none"/>
          <w:lang w:val="en-US" w:eastAsia="zh-CN"/>
        </w:rPr>
        <w:t>.</w:t>
      </w:r>
      <w:r>
        <w:rPr>
          <w:rFonts w:hint="eastAsia" w:ascii="Times New Roman" w:hAnsi="Times New Roman" w:eastAsia="仿宋_GB2312"/>
          <w:sz w:val="32"/>
          <w:szCs w:val="32"/>
          <w:highlight w:val="none"/>
          <w:lang w:val="en-US" w:eastAsia="zh-CN"/>
        </w:rPr>
        <w:t>00</w:t>
      </w:r>
      <w:r>
        <w:rPr>
          <w:rFonts w:hint="eastAsia" w:ascii="仿宋_GB2312" w:eastAsia="仿宋_GB2312"/>
          <w:sz w:val="32"/>
          <w:szCs w:val="32"/>
          <w:highlight w:val="none"/>
        </w:rPr>
        <w:t>%</w:t>
      </w:r>
      <w:r>
        <w:rPr>
          <w:rFonts w:hint="eastAsia" w:ascii="仿宋_GB2312" w:hAnsi="黑体" w:eastAsia="仿宋_GB2312" w:cs="方正小标宋简体"/>
          <w:sz w:val="32"/>
          <w:szCs w:val="32"/>
          <w:highlight w:val="none"/>
        </w:rPr>
        <w:t>,</w:t>
      </w:r>
      <w:r>
        <w:rPr>
          <w:rFonts w:ascii="方正仿宋" w:hAnsi="方正仿宋" w:eastAsia="方正仿宋" w:cs="方正仿宋"/>
          <w:sz w:val="32"/>
          <w:szCs w:val="32"/>
        </w:rPr>
        <w:t>峨山彝族自治县甸中中心小学无此事项。</w:t>
      </w:r>
    </w:p>
    <w:p>
      <w:pPr>
        <w:pageBreakBefore w:val="0"/>
        <w:widowControl/>
        <w:kinsoku/>
        <w:wordWrap/>
        <w:overflowPunct/>
        <w:topLinePunct w:val="0"/>
        <w:autoSpaceDE/>
        <w:autoSpaceDN/>
        <w:bidi w:val="0"/>
        <w:adjustRightInd/>
        <w:spacing w:line="590" w:lineRule="exact"/>
        <w:ind w:firstLine="640" w:firstLineChars="200"/>
        <w:textAlignment w:val="auto"/>
        <w:outlineLvl w:val="1"/>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lang w:eastAsia="zh-CN"/>
        </w:rPr>
        <w:t>二、</w:t>
      </w:r>
      <w:r>
        <w:rPr>
          <w:rFonts w:hint="eastAsia" w:ascii="黑体" w:hAnsi="黑体" w:eastAsia="黑体" w:cs="黑体"/>
          <w:color w:val="000000"/>
          <w:kern w:val="0"/>
          <w:sz w:val="32"/>
          <w:szCs w:val="32"/>
          <w:highlight w:val="none"/>
        </w:rPr>
        <w:t>国有资产占用情况</w:t>
      </w:r>
    </w:p>
    <w:p>
      <w:pPr>
        <w:pageBreakBefore w:val="0"/>
        <w:widowControl/>
        <w:kinsoku/>
        <w:wordWrap/>
        <w:overflowPunct/>
        <w:topLinePunct w:val="0"/>
        <w:autoSpaceDE/>
        <w:autoSpaceDN/>
        <w:bidi w:val="0"/>
        <w:adjustRightInd/>
        <w:spacing w:line="590" w:lineRule="exact"/>
        <w:ind w:firstLine="640" w:firstLineChars="200"/>
        <w:textAlignment w:val="auto"/>
        <w:rPr>
          <w:rFonts w:hint="eastAsia" w:ascii="仿宋_GB2312" w:hAnsi="黑体" w:eastAsia="仿宋_GB2312" w:cs="方正小标宋简体"/>
          <w:color w:val="000000"/>
          <w:kern w:val="0"/>
          <w:sz w:val="32"/>
          <w:szCs w:val="32"/>
          <w:highlight w:val="none"/>
        </w:rPr>
      </w:pPr>
      <w:r>
        <w:rPr>
          <w:rFonts w:hint="eastAsia" w:ascii="仿宋_GB2312" w:hAnsi="仿宋_GB2312" w:eastAsia="仿宋_GB2312" w:cs="仿宋_GB2312"/>
          <w:sz w:val="32"/>
          <w:szCs w:val="32"/>
          <w:highlight w:val="none"/>
          <w:lang w:eastAsia="zh-CN"/>
        </w:rPr>
        <w:t>截至</w:t>
      </w:r>
      <w:r>
        <w:rPr>
          <w:rFonts w:hint="eastAsia" w:ascii="仿宋_GB2312" w:hAnsi="仿宋_GB2312" w:eastAsia="仿宋_GB2312" w:cs="仿宋_GB2312"/>
          <w:color w:val="auto"/>
          <w:sz w:val="32"/>
          <w:szCs w:val="32"/>
          <w:lang w:val="zh-CN" w:eastAsia="zh-CN"/>
        </w:rPr>
        <w:t>2024</w:t>
      </w:r>
      <w:r>
        <w:rPr>
          <w:rFonts w:hint="eastAsia" w:ascii="仿宋_GB2312" w:hAnsi="仿宋_GB2312" w:eastAsia="仿宋_GB2312" w:cs="仿宋_GB2312"/>
          <w:sz w:val="32"/>
          <w:szCs w:val="32"/>
          <w:highlight w:val="none"/>
          <w:lang w:eastAsia="zh-CN"/>
        </w:rPr>
        <w:t>年末，</w:t>
      </w:r>
      <w:r>
        <w:rPr>
          <w:rFonts w:hint="eastAsia" w:ascii="仿宋_GB2312" w:hAnsi="仿宋_GB2312" w:eastAsia="仿宋_GB2312" w:cs="仿宋_GB2312"/>
          <w:color w:val="auto"/>
          <w:sz w:val="32"/>
          <w:szCs w:val="32"/>
          <w:lang w:val="zh-CN"/>
        </w:rPr>
        <w:t>峨山彝族自治县甸中中心小学校</w:t>
      </w:r>
      <w:r>
        <w:rPr>
          <w:rFonts w:hint="eastAsia" w:ascii="仿宋_GB2312" w:hAnsi="仿宋_GB2312" w:eastAsia="仿宋_GB2312" w:cs="仿宋_GB2312"/>
          <w:sz w:val="32"/>
          <w:szCs w:val="32"/>
          <w:highlight w:val="none"/>
          <w:lang w:eastAsia="zh-CN"/>
        </w:rPr>
        <w:t>资产总额</w:t>
      </w:r>
      <w:r>
        <w:rPr>
          <w:rFonts w:hint="eastAsia" w:ascii="Times New Roman" w:hAnsi="Times New Roman" w:eastAsia="仿宋_GB2312" w:cs="仿宋_GB2312"/>
          <w:sz w:val="32"/>
          <w:szCs w:val="32"/>
          <w:highlight w:val="none"/>
          <w:lang w:eastAsia="zh-CN"/>
        </w:rPr>
        <w:t>5</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eastAsia="zh-CN"/>
        </w:rPr>
        <w:t>617</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eastAsia="zh-CN"/>
        </w:rPr>
        <w:t>692</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eastAsia="zh-CN"/>
        </w:rPr>
        <w:t>13</w:t>
      </w:r>
      <w:r>
        <w:rPr>
          <w:rFonts w:hint="eastAsia" w:ascii="仿宋_GB2312" w:hAnsi="仿宋_GB2312" w:eastAsia="仿宋_GB2312" w:cs="仿宋_GB2312"/>
          <w:sz w:val="32"/>
          <w:szCs w:val="32"/>
          <w:highlight w:val="none"/>
          <w:lang w:eastAsia="zh-CN"/>
        </w:rPr>
        <w:t>元，其中，流动资产</w:t>
      </w:r>
      <w:r>
        <w:rPr>
          <w:rFonts w:hint="eastAsia" w:ascii="Times New Roman" w:hAnsi="Times New Roman" w:eastAsia="仿宋_GB2312" w:cs="仿宋_GB2312"/>
          <w:sz w:val="32"/>
          <w:szCs w:val="32"/>
          <w:highlight w:val="none"/>
          <w:lang w:eastAsia="zh-CN"/>
        </w:rPr>
        <w:t>204</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eastAsia="zh-CN"/>
        </w:rPr>
        <w:t>054</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eastAsia="zh-CN"/>
        </w:rPr>
        <w:t>11</w:t>
      </w:r>
      <w:r>
        <w:rPr>
          <w:rFonts w:hint="eastAsia" w:ascii="仿宋_GB2312" w:hAnsi="仿宋_GB2312" w:eastAsia="仿宋_GB2312" w:cs="仿宋_GB2312"/>
          <w:sz w:val="32"/>
          <w:szCs w:val="32"/>
          <w:highlight w:val="none"/>
          <w:lang w:eastAsia="zh-CN"/>
        </w:rPr>
        <w:t>元，固定资产</w:t>
      </w:r>
      <w:r>
        <w:rPr>
          <w:rFonts w:hint="eastAsia" w:ascii="Times New Roman" w:hAnsi="Times New Roman" w:eastAsia="仿宋_GB2312" w:cs="仿宋_GB2312"/>
          <w:sz w:val="32"/>
          <w:szCs w:val="32"/>
          <w:highlight w:val="none"/>
          <w:lang w:eastAsia="zh-CN"/>
        </w:rPr>
        <w:t>5</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eastAsia="zh-CN"/>
        </w:rPr>
        <w:t>413</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eastAsia="zh-CN"/>
        </w:rPr>
        <w:t>638</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eastAsia="zh-CN"/>
        </w:rPr>
        <w:t>02</w:t>
      </w:r>
      <w:r>
        <w:rPr>
          <w:rFonts w:hint="eastAsia" w:ascii="仿宋_GB2312" w:hAnsi="仿宋_GB2312" w:eastAsia="仿宋_GB2312" w:cs="仿宋_GB2312"/>
          <w:sz w:val="32"/>
          <w:szCs w:val="32"/>
          <w:highlight w:val="none"/>
          <w:lang w:eastAsia="zh-CN"/>
        </w:rPr>
        <w:t>元（净值），对外投资及有价证券</w:t>
      </w:r>
      <w:r>
        <w:rPr>
          <w:rFonts w:hint="eastAsia" w:ascii="Times New Roman" w:hAnsi="Times New Roman"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lang w:eastAsia="zh-CN"/>
        </w:rPr>
        <w:t>元，在建工程</w:t>
      </w:r>
      <w:r>
        <w:rPr>
          <w:rFonts w:hint="eastAsia" w:ascii="Times New Roman" w:hAnsi="Times New Roman"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lang w:eastAsia="zh-CN"/>
        </w:rPr>
        <w:t>元，无形资产</w:t>
      </w:r>
      <w:r>
        <w:rPr>
          <w:rFonts w:hint="eastAsia" w:ascii="Times New Roman" w:hAnsi="Times New Roman"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lang w:eastAsia="zh-CN"/>
        </w:rPr>
        <w:t>元（净值），其他资产</w:t>
      </w:r>
      <w:r>
        <w:rPr>
          <w:rFonts w:hint="eastAsia" w:ascii="Times New Roman" w:hAnsi="Times New Roman"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lang w:eastAsia="zh-CN"/>
        </w:rPr>
        <w:t>元（净值）（具体内容详见附表）</w:t>
      </w:r>
      <w:r>
        <w:rPr>
          <w:rFonts w:hint="eastAsia" w:ascii="仿宋_GB2312" w:hAnsi="黑体" w:eastAsia="仿宋_GB2312" w:cs="方正小标宋简体"/>
          <w:color w:val="000000"/>
          <w:kern w:val="0"/>
          <w:sz w:val="32"/>
          <w:szCs w:val="32"/>
          <w:highlight w:val="none"/>
        </w:rPr>
        <w:t>。与上年相比，本年资产总额减少</w:t>
      </w:r>
      <w:r>
        <w:rPr>
          <w:rFonts w:hint="eastAsia" w:ascii="Times New Roman" w:hAnsi="Times New Roman" w:eastAsia="仿宋_GB2312" w:cs="方正小标宋简体"/>
          <w:color w:val="000000"/>
          <w:kern w:val="0"/>
          <w:sz w:val="32"/>
          <w:szCs w:val="32"/>
          <w:highlight w:val="none"/>
        </w:rPr>
        <w:t>15</w:t>
      </w:r>
      <w:r>
        <w:rPr>
          <w:rFonts w:hint="eastAsia" w:ascii="Times New Roman" w:hAnsi="Times New Roman" w:eastAsia="仿宋_GB2312" w:cs="方正小标宋简体"/>
          <w:color w:val="000000"/>
          <w:kern w:val="0"/>
          <w:sz w:val="32"/>
          <w:szCs w:val="32"/>
          <w:highlight w:val="none"/>
          <w:lang w:eastAsia="zh-CN"/>
        </w:rPr>
        <w:t>5</w:t>
      </w:r>
      <w:r>
        <w:rPr>
          <w:rFonts w:hint="eastAsia" w:ascii="仿宋_GB2312" w:hAnsi="黑体" w:eastAsia="仿宋_GB2312" w:cs="方正小标宋简体"/>
          <w:color w:val="000000"/>
          <w:kern w:val="0"/>
          <w:sz w:val="32"/>
          <w:szCs w:val="32"/>
          <w:highlight w:val="none"/>
          <w:lang w:eastAsia="zh-CN"/>
        </w:rPr>
        <w:t>,</w:t>
      </w:r>
      <w:r>
        <w:rPr>
          <w:rFonts w:hint="eastAsia" w:ascii="Times New Roman" w:hAnsi="Times New Roman" w:eastAsia="仿宋_GB2312" w:cs="方正小标宋简体"/>
          <w:color w:val="000000"/>
          <w:kern w:val="0"/>
          <w:sz w:val="32"/>
          <w:szCs w:val="32"/>
          <w:highlight w:val="none"/>
          <w:lang w:eastAsia="zh-CN"/>
        </w:rPr>
        <w:t>417</w:t>
      </w:r>
      <w:r>
        <w:rPr>
          <w:rFonts w:hint="eastAsia" w:ascii="仿宋_GB2312" w:hAnsi="黑体" w:eastAsia="仿宋_GB2312" w:cs="方正小标宋简体"/>
          <w:color w:val="000000"/>
          <w:kern w:val="0"/>
          <w:sz w:val="32"/>
          <w:szCs w:val="32"/>
          <w:highlight w:val="none"/>
          <w:lang w:eastAsia="zh-CN"/>
        </w:rPr>
        <w:t>.</w:t>
      </w:r>
      <w:r>
        <w:rPr>
          <w:rFonts w:hint="eastAsia" w:ascii="Times New Roman" w:hAnsi="Times New Roman" w:eastAsia="仿宋_GB2312" w:cs="方正小标宋简体"/>
          <w:color w:val="000000"/>
          <w:kern w:val="0"/>
          <w:sz w:val="32"/>
          <w:szCs w:val="32"/>
          <w:highlight w:val="none"/>
        </w:rPr>
        <w:t>3</w:t>
      </w:r>
      <w:r>
        <w:rPr>
          <w:rFonts w:hint="eastAsia" w:ascii="Times New Roman" w:hAnsi="Times New Roman" w:eastAsia="仿宋_GB2312" w:cs="方正小标宋简体"/>
          <w:color w:val="000000"/>
          <w:kern w:val="0"/>
          <w:sz w:val="32"/>
          <w:szCs w:val="32"/>
          <w:highlight w:val="none"/>
          <w:lang w:val="en-US" w:eastAsia="zh-CN"/>
        </w:rPr>
        <w:t>3</w:t>
      </w:r>
      <w:r>
        <w:rPr>
          <w:rFonts w:hint="eastAsia" w:ascii="仿宋_GB2312" w:hAnsi="黑体" w:eastAsia="仿宋_GB2312" w:cs="方正小标宋简体"/>
          <w:color w:val="000000"/>
          <w:kern w:val="0"/>
          <w:sz w:val="32"/>
          <w:szCs w:val="32"/>
          <w:highlight w:val="none"/>
          <w:lang w:eastAsia="zh-CN"/>
        </w:rPr>
        <w:t>元</w:t>
      </w:r>
      <w:r>
        <w:rPr>
          <w:rFonts w:hint="eastAsia" w:ascii="仿宋_GB2312" w:hAnsi="黑体" w:eastAsia="仿宋_GB2312" w:cs="方正小标宋简体"/>
          <w:color w:val="000000"/>
          <w:kern w:val="0"/>
          <w:sz w:val="32"/>
          <w:szCs w:val="32"/>
          <w:highlight w:val="none"/>
        </w:rPr>
        <w:t>，其中固定资产减少</w:t>
      </w:r>
      <w:r>
        <w:rPr>
          <w:rFonts w:hint="eastAsia" w:ascii="Times New Roman" w:hAnsi="Times New Roman" w:eastAsia="仿宋_GB2312" w:cs="方正小标宋简体"/>
          <w:color w:val="000000"/>
          <w:kern w:val="0"/>
          <w:sz w:val="32"/>
          <w:szCs w:val="32"/>
          <w:highlight w:val="none"/>
        </w:rPr>
        <w:t>32</w:t>
      </w:r>
      <w:r>
        <w:rPr>
          <w:rFonts w:hint="eastAsia" w:ascii="Times New Roman" w:hAnsi="Times New Roman" w:eastAsia="仿宋_GB2312" w:cs="方正小标宋简体"/>
          <w:color w:val="000000"/>
          <w:kern w:val="0"/>
          <w:sz w:val="32"/>
          <w:szCs w:val="32"/>
          <w:highlight w:val="none"/>
          <w:lang w:eastAsia="zh-CN"/>
        </w:rPr>
        <w:t>1</w:t>
      </w:r>
      <w:r>
        <w:rPr>
          <w:rFonts w:hint="eastAsia" w:ascii="仿宋_GB2312" w:hAnsi="黑体" w:eastAsia="仿宋_GB2312" w:cs="方正小标宋简体"/>
          <w:color w:val="000000"/>
          <w:kern w:val="0"/>
          <w:sz w:val="32"/>
          <w:szCs w:val="32"/>
          <w:highlight w:val="none"/>
          <w:lang w:eastAsia="zh-CN"/>
        </w:rPr>
        <w:t>,</w:t>
      </w:r>
      <w:r>
        <w:rPr>
          <w:rFonts w:hint="eastAsia" w:ascii="Times New Roman" w:hAnsi="Times New Roman" w:eastAsia="仿宋_GB2312" w:cs="方正小标宋简体"/>
          <w:color w:val="000000"/>
          <w:kern w:val="0"/>
          <w:sz w:val="32"/>
          <w:szCs w:val="32"/>
          <w:highlight w:val="none"/>
          <w:lang w:eastAsia="zh-CN"/>
        </w:rPr>
        <w:t>895</w:t>
      </w:r>
      <w:r>
        <w:rPr>
          <w:rFonts w:hint="eastAsia" w:ascii="仿宋_GB2312" w:hAnsi="黑体" w:eastAsia="仿宋_GB2312" w:cs="方正小标宋简体"/>
          <w:color w:val="000000"/>
          <w:kern w:val="0"/>
          <w:sz w:val="32"/>
          <w:szCs w:val="32"/>
          <w:highlight w:val="none"/>
          <w:lang w:eastAsia="zh-CN"/>
        </w:rPr>
        <w:t>.</w:t>
      </w:r>
      <w:r>
        <w:rPr>
          <w:rFonts w:hint="eastAsia" w:ascii="Times New Roman" w:hAnsi="Times New Roman" w:eastAsia="仿宋_GB2312" w:cs="方正小标宋简体"/>
          <w:color w:val="000000"/>
          <w:kern w:val="0"/>
          <w:sz w:val="32"/>
          <w:szCs w:val="32"/>
          <w:highlight w:val="none"/>
        </w:rPr>
        <w:t>37</w:t>
      </w:r>
      <w:r>
        <w:rPr>
          <w:rFonts w:hint="eastAsia" w:ascii="仿宋_GB2312" w:hAnsi="黑体" w:eastAsia="仿宋_GB2312" w:cs="方正小标宋简体"/>
          <w:color w:val="000000"/>
          <w:kern w:val="0"/>
          <w:sz w:val="32"/>
          <w:szCs w:val="32"/>
          <w:highlight w:val="none"/>
          <w:lang w:eastAsia="zh-CN"/>
        </w:rPr>
        <w:t>元，</w:t>
      </w:r>
      <w:r>
        <w:rPr>
          <w:rFonts w:hint="eastAsia" w:ascii="仿宋_GB2312" w:hAnsi="黑体" w:eastAsia="仿宋_GB2312" w:cs="方正小标宋简体"/>
          <w:color w:val="000000"/>
          <w:kern w:val="0"/>
          <w:sz w:val="32"/>
          <w:szCs w:val="32"/>
          <w:highlight w:val="none"/>
          <w:lang w:val="en-US" w:eastAsia="zh-CN"/>
        </w:rPr>
        <w:t>流动</w:t>
      </w:r>
      <w:r>
        <w:rPr>
          <w:rFonts w:hint="eastAsia" w:ascii="仿宋_GB2312" w:hAnsi="黑体" w:eastAsia="仿宋_GB2312" w:cs="方正小标宋简体"/>
          <w:color w:val="000000"/>
          <w:kern w:val="0"/>
          <w:sz w:val="32"/>
          <w:szCs w:val="32"/>
          <w:highlight w:val="none"/>
        </w:rPr>
        <w:t>资产</w:t>
      </w:r>
      <w:r>
        <w:rPr>
          <w:rFonts w:hint="eastAsia" w:ascii="仿宋_GB2312" w:hAnsi="黑体" w:eastAsia="仿宋_GB2312" w:cs="方正小标宋简体"/>
          <w:color w:val="000000"/>
          <w:kern w:val="0"/>
          <w:sz w:val="32"/>
          <w:szCs w:val="32"/>
          <w:highlight w:val="none"/>
          <w:lang w:val="en-US" w:eastAsia="zh-CN"/>
        </w:rPr>
        <w:t>增加</w:t>
      </w:r>
      <w:r>
        <w:rPr>
          <w:rFonts w:hint="eastAsia" w:ascii="Times New Roman" w:hAnsi="Times New Roman" w:eastAsia="仿宋_GB2312" w:cs="方正小标宋简体"/>
          <w:color w:val="000000"/>
          <w:kern w:val="0"/>
          <w:sz w:val="32"/>
          <w:szCs w:val="32"/>
          <w:highlight w:val="none"/>
          <w:lang w:val="en-US" w:eastAsia="zh-CN"/>
        </w:rPr>
        <w:t>166</w:t>
      </w:r>
      <w:r>
        <w:rPr>
          <w:rFonts w:hint="eastAsia" w:ascii="仿宋_GB2312" w:hAnsi="黑体" w:eastAsia="仿宋_GB2312" w:cs="方正小标宋简体"/>
          <w:color w:val="000000"/>
          <w:kern w:val="0"/>
          <w:sz w:val="32"/>
          <w:szCs w:val="32"/>
          <w:highlight w:val="none"/>
          <w:lang w:val="en-US" w:eastAsia="zh-CN"/>
        </w:rPr>
        <w:t>,</w:t>
      </w:r>
      <w:r>
        <w:rPr>
          <w:rFonts w:hint="eastAsia" w:ascii="Times New Roman" w:hAnsi="Times New Roman" w:eastAsia="仿宋_GB2312" w:cs="方正小标宋简体"/>
          <w:color w:val="000000"/>
          <w:kern w:val="0"/>
          <w:sz w:val="32"/>
          <w:szCs w:val="32"/>
          <w:highlight w:val="none"/>
          <w:lang w:val="en-US" w:eastAsia="zh-CN"/>
        </w:rPr>
        <w:t>478</w:t>
      </w:r>
      <w:r>
        <w:rPr>
          <w:rFonts w:hint="eastAsia" w:ascii="仿宋_GB2312" w:hAnsi="黑体" w:eastAsia="仿宋_GB2312" w:cs="方正小标宋简体"/>
          <w:color w:val="000000"/>
          <w:kern w:val="0"/>
          <w:sz w:val="32"/>
          <w:szCs w:val="32"/>
          <w:highlight w:val="none"/>
          <w:lang w:val="en-US" w:eastAsia="zh-CN"/>
        </w:rPr>
        <w:t>.</w:t>
      </w:r>
      <w:r>
        <w:rPr>
          <w:rFonts w:hint="eastAsia" w:ascii="Times New Roman" w:hAnsi="Times New Roman" w:eastAsia="仿宋_GB2312" w:cs="方正小标宋简体"/>
          <w:color w:val="000000"/>
          <w:kern w:val="0"/>
          <w:sz w:val="32"/>
          <w:szCs w:val="32"/>
          <w:highlight w:val="none"/>
          <w:lang w:val="en-US" w:eastAsia="zh-CN"/>
        </w:rPr>
        <w:t>04</w:t>
      </w:r>
      <w:r>
        <w:rPr>
          <w:rFonts w:hint="eastAsia" w:ascii="仿宋_GB2312" w:hAnsi="黑体" w:eastAsia="仿宋_GB2312" w:cs="方正小标宋简体"/>
          <w:color w:val="000000"/>
          <w:kern w:val="0"/>
          <w:sz w:val="32"/>
          <w:szCs w:val="32"/>
          <w:highlight w:val="none"/>
          <w:lang w:eastAsia="zh-CN"/>
        </w:rPr>
        <w:t>元</w:t>
      </w:r>
      <w:r>
        <w:rPr>
          <w:rFonts w:hint="eastAsia" w:ascii="仿宋_GB2312" w:hAnsi="黑体" w:eastAsia="仿宋_GB2312" w:cs="方正小标宋简体"/>
          <w:color w:val="000000"/>
          <w:kern w:val="0"/>
          <w:sz w:val="32"/>
          <w:szCs w:val="32"/>
          <w:highlight w:val="none"/>
        </w:rPr>
        <w:t>。处置房屋建筑物</w:t>
      </w:r>
      <w:r>
        <w:rPr>
          <w:rFonts w:hint="eastAsia" w:ascii="Times New Roman" w:hAnsi="Times New Roman" w:eastAsia="仿宋_GB2312" w:cs="方正小标宋简体"/>
          <w:color w:val="000000"/>
          <w:kern w:val="0"/>
          <w:sz w:val="32"/>
          <w:szCs w:val="32"/>
          <w:highlight w:val="none"/>
          <w:lang w:val="en-US" w:eastAsia="zh-CN"/>
        </w:rPr>
        <w:t>0</w:t>
      </w:r>
      <w:r>
        <w:rPr>
          <w:rFonts w:hint="eastAsia" w:ascii="仿宋_GB2312" w:hAnsi="黑体" w:eastAsia="仿宋_GB2312" w:cs="方正小标宋简体"/>
          <w:color w:val="000000"/>
          <w:kern w:val="0"/>
          <w:sz w:val="32"/>
          <w:szCs w:val="32"/>
          <w:highlight w:val="none"/>
        </w:rPr>
        <w:t>平方米，账面原值</w:t>
      </w:r>
      <w:r>
        <w:rPr>
          <w:rFonts w:hint="eastAsia" w:ascii="Times New Roman" w:hAnsi="Times New Roman" w:eastAsia="仿宋_GB2312" w:cs="方正小标宋简体"/>
          <w:color w:val="000000"/>
          <w:kern w:val="0"/>
          <w:sz w:val="32"/>
          <w:szCs w:val="32"/>
          <w:highlight w:val="none"/>
          <w:lang w:val="en-US" w:eastAsia="zh-CN"/>
        </w:rPr>
        <w:t>0</w:t>
      </w:r>
      <w:r>
        <w:rPr>
          <w:rFonts w:hint="eastAsia" w:ascii="仿宋_GB2312" w:hAnsi="黑体" w:eastAsia="仿宋_GB2312" w:cs="方正小标宋简体"/>
          <w:color w:val="000000"/>
          <w:kern w:val="0"/>
          <w:sz w:val="32"/>
          <w:szCs w:val="32"/>
          <w:highlight w:val="none"/>
          <w:lang w:val="en-US" w:eastAsia="zh-CN"/>
        </w:rPr>
        <w:t>.</w:t>
      </w:r>
      <w:r>
        <w:rPr>
          <w:rFonts w:hint="eastAsia" w:ascii="Times New Roman" w:hAnsi="Times New Roman" w:eastAsia="仿宋_GB2312" w:cs="方正小标宋简体"/>
          <w:color w:val="000000"/>
          <w:kern w:val="0"/>
          <w:sz w:val="32"/>
          <w:szCs w:val="32"/>
          <w:highlight w:val="none"/>
          <w:lang w:val="en-US" w:eastAsia="zh-CN"/>
        </w:rPr>
        <w:t>00</w:t>
      </w:r>
      <w:r>
        <w:rPr>
          <w:rFonts w:hint="eastAsia" w:ascii="仿宋_GB2312" w:hAnsi="黑体" w:eastAsia="仿宋_GB2312" w:cs="方正小标宋简体"/>
          <w:color w:val="000000"/>
          <w:kern w:val="0"/>
          <w:sz w:val="32"/>
          <w:szCs w:val="32"/>
          <w:highlight w:val="none"/>
          <w:lang w:eastAsia="zh-CN"/>
        </w:rPr>
        <w:t>元</w:t>
      </w:r>
      <w:r>
        <w:rPr>
          <w:rFonts w:hint="eastAsia" w:ascii="仿宋_GB2312" w:hAnsi="黑体" w:eastAsia="仿宋_GB2312" w:cs="方正小标宋简体"/>
          <w:color w:val="000000"/>
          <w:kern w:val="0"/>
          <w:sz w:val="32"/>
          <w:szCs w:val="32"/>
          <w:highlight w:val="none"/>
        </w:rPr>
        <w:t>；处置车辆</w:t>
      </w:r>
      <w:r>
        <w:rPr>
          <w:rFonts w:hint="eastAsia" w:ascii="Times New Roman" w:hAnsi="Times New Roman" w:eastAsia="仿宋_GB2312" w:cs="方正小标宋简体"/>
          <w:color w:val="000000"/>
          <w:kern w:val="0"/>
          <w:sz w:val="32"/>
          <w:szCs w:val="32"/>
          <w:highlight w:val="none"/>
          <w:lang w:val="en-US" w:eastAsia="zh-CN"/>
        </w:rPr>
        <w:t>0</w:t>
      </w:r>
      <w:r>
        <w:rPr>
          <w:rFonts w:hint="eastAsia" w:ascii="仿宋_GB2312" w:hAnsi="黑体" w:eastAsia="仿宋_GB2312" w:cs="方正小标宋简体"/>
          <w:color w:val="000000"/>
          <w:kern w:val="0"/>
          <w:sz w:val="32"/>
          <w:szCs w:val="32"/>
          <w:highlight w:val="none"/>
        </w:rPr>
        <w:t>辆，账面原值</w:t>
      </w:r>
      <w:r>
        <w:rPr>
          <w:rFonts w:hint="eastAsia" w:ascii="Times New Roman" w:hAnsi="Times New Roman" w:eastAsia="仿宋_GB2312" w:cs="方正小标宋简体"/>
          <w:color w:val="000000"/>
          <w:kern w:val="0"/>
          <w:sz w:val="32"/>
          <w:szCs w:val="32"/>
          <w:highlight w:val="none"/>
          <w:lang w:val="en-US" w:eastAsia="zh-CN"/>
        </w:rPr>
        <w:t>0</w:t>
      </w:r>
      <w:r>
        <w:rPr>
          <w:rFonts w:hint="eastAsia" w:ascii="仿宋_GB2312" w:hAnsi="黑体" w:eastAsia="仿宋_GB2312" w:cs="方正小标宋简体"/>
          <w:color w:val="000000"/>
          <w:kern w:val="0"/>
          <w:sz w:val="32"/>
          <w:szCs w:val="32"/>
          <w:highlight w:val="none"/>
          <w:lang w:val="en-US" w:eastAsia="zh-CN"/>
        </w:rPr>
        <w:t>.</w:t>
      </w:r>
      <w:r>
        <w:rPr>
          <w:rFonts w:hint="eastAsia" w:ascii="Times New Roman" w:hAnsi="Times New Roman" w:eastAsia="仿宋_GB2312" w:cs="方正小标宋简体"/>
          <w:color w:val="000000"/>
          <w:kern w:val="0"/>
          <w:sz w:val="32"/>
          <w:szCs w:val="32"/>
          <w:highlight w:val="none"/>
          <w:lang w:val="en-US" w:eastAsia="zh-CN"/>
        </w:rPr>
        <w:t>00</w:t>
      </w:r>
      <w:r>
        <w:rPr>
          <w:rFonts w:hint="eastAsia" w:ascii="仿宋_GB2312" w:hAnsi="黑体" w:eastAsia="仿宋_GB2312" w:cs="方正小标宋简体"/>
          <w:color w:val="000000"/>
          <w:kern w:val="0"/>
          <w:sz w:val="32"/>
          <w:szCs w:val="32"/>
          <w:highlight w:val="none"/>
          <w:lang w:eastAsia="zh-CN"/>
        </w:rPr>
        <w:t>元</w:t>
      </w:r>
      <w:r>
        <w:rPr>
          <w:rFonts w:hint="eastAsia" w:ascii="仿宋_GB2312" w:hAnsi="黑体" w:eastAsia="仿宋_GB2312" w:cs="方正小标宋简体"/>
          <w:color w:val="000000"/>
          <w:kern w:val="0"/>
          <w:sz w:val="32"/>
          <w:szCs w:val="32"/>
          <w:highlight w:val="none"/>
        </w:rPr>
        <w:t>；报废报损资产</w:t>
      </w:r>
      <w:r>
        <w:rPr>
          <w:rFonts w:hint="eastAsia" w:ascii="Times New Roman" w:hAnsi="Times New Roman" w:eastAsia="仿宋_GB2312" w:cs="方正小标宋简体"/>
          <w:color w:val="000000"/>
          <w:kern w:val="0"/>
          <w:sz w:val="32"/>
          <w:szCs w:val="32"/>
          <w:highlight w:val="none"/>
          <w:lang w:val="en-US" w:eastAsia="zh-CN"/>
        </w:rPr>
        <w:t>0</w:t>
      </w:r>
      <w:r>
        <w:rPr>
          <w:rFonts w:hint="eastAsia" w:ascii="仿宋_GB2312" w:hAnsi="黑体" w:eastAsia="仿宋_GB2312" w:cs="方正小标宋简体"/>
          <w:color w:val="000000"/>
          <w:kern w:val="0"/>
          <w:sz w:val="32"/>
          <w:szCs w:val="32"/>
          <w:highlight w:val="none"/>
        </w:rPr>
        <w:t>项，账面原值</w:t>
      </w:r>
      <w:r>
        <w:rPr>
          <w:rFonts w:hint="eastAsia" w:ascii="Times New Roman" w:hAnsi="Times New Roman" w:eastAsia="仿宋_GB2312" w:cs="方正小标宋简体"/>
          <w:color w:val="000000"/>
          <w:kern w:val="0"/>
          <w:sz w:val="32"/>
          <w:szCs w:val="32"/>
          <w:highlight w:val="none"/>
          <w:lang w:val="en-US" w:eastAsia="zh-CN"/>
        </w:rPr>
        <w:t>0</w:t>
      </w:r>
      <w:r>
        <w:rPr>
          <w:rFonts w:hint="eastAsia" w:ascii="仿宋_GB2312" w:hAnsi="黑体" w:eastAsia="仿宋_GB2312" w:cs="方正小标宋简体"/>
          <w:color w:val="000000"/>
          <w:kern w:val="0"/>
          <w:sz w:val="32"/>
          <w:szCs w:val="32"/>
          <w:highlight w:val="none"/>
          <w:lang w:val="en-US" w:eastAsia="zh-CN"/>
        </w:rPr>
        <w:t>.</w:t>
      </w:r>
      <w:r>
        <w:rPr>
          <w:rFonts w:hint="eastAsia" w:ascii="Times New Roman" w:hAnsi="Times New Roman" w:eastAsia="仿宋_GB2312" w:cs="方正小标宋简体"/>
          <w:color w:val="000000"/>
          <w:kern w:val="0"/>
          <w:sz w:val="32"/>
          <w:szCs w:val="32"/>
          <w:highlight w:val="none"/>
          <w:lang w:val="en-US" w:eastAsia="zh-CN"/>
        </w:rPr>
        <w:t>00</w:t>
      </w:r>
      <w:r>
        <w:rPr>
          <w:rFonts w:hint="eastAsia" w:ascii="仿宋_GB2312" w:hAnsi="黑体" w:eastAsia="仿宋_GB2312" w:cs="方正小标宋简体"/>
          <w:color w:val="000000"/>
          <w:kern w:val="0"/>
          <w:sz w:val="32"/>
          <w:szCs w:val="32"/>
          <w:highlight w:val="none"/>
          <w:lang w:eastAsia="zh-CN"/>
        </w:rPr>
        <w:t>元</w:t>
      </w:r>
      <w:r>
        <w:rPr>
          <w:rFonts w:hint="eastAsia" w:ascii="仿宋_GB2312" w:hAnsi="黑体" w:eastAsia="仿宋_GB2312" w:cs="方正小标宋简体"/>
          <w:color w:val="000000"/>
          <w:kern w:val="0"/>
          <w:sz w:val="32"/>
          <w:szCs w:val="32"/>
          <w:highlight w:val="none"/>
        </w:rPr>
        <w:t>，实现资产处置收入</w:t>
      </w:r>
      <w:r>
        <w:rPr>
          <w:rFonts w:hint="eastAsia" w:ascii="Times New Roman" w:hAnsi="Times New Roman" w:eastAsia="仿宋_GB2312" w:cs="方正小标宋简体"/>
          <w:color w:val="000000"/>
          <w:kern w:val="0"/>
          <w:sz w:val="32"/>
          <w:szCs w:val="32"/>
          <w:highlight w:val="none"/>
          <w:lang w:val="en-US" w:eastAsia="zh-CN"/>
        </w:rPr>
        <w:t>0</w:t>
      </w:r>
      <w:r>
        <w:rPr>
          <w:rFonts w:hint="eastAsia" w:ascii="仿宋_GB2312" w:hAnsi="黑体" w:eastAsia="仿宋_GB2312" w:cs="方正小标宋简体"/>
          <w:color w:val="000000"/>
          <w:kern w:val="0"/>
          <w:sz w:val="32"/>
          <w:szCs w:val="32"/>
          <w:highlight w:val="none"/>
          <w:lang w:val="en-US" w:eastAsia="zh-CN"/>
        </w:rPr>
        <w:t>.</w:t>
      </w:r>
      <w:r>
        <w:rPr>
          <w:rFonts w:hint="eastAsia" w:ascii="Times New Roman" w:hAnsi="Times New Roman" w:eastAsia="仿宋_GB2312" w:cs="方正小标宋简体"/>
          <w:color w:val="000000"/>
          <w:kern w:val="0"/>
          <w:sz w:val="32"/>
          <w:szCs w:val="32"/>
          <w:highlight w:val="none"/>
          <w:lang w:val="en-US" w:eastAsia="zh-CN"/>
        </w:rPr>
        <w:t>00</w:t>
      </w:r>
      <w:r>
        <w:rPr>
          <w:rFonts w:hint="eastAsia" w:ascii="仿宋_GB2312" w:hAnsi="黑体" w:eastAsia="仿宋_GB2312" w:cs="方正小标宋简体"/>
          <w:color w:val="000000"/>
          <w:kern w:val="0"/>
          <w:sz w:val="32"/>
          <w:szCs w:val="32"/>
          <w:highlight w:val="none"/>
          <w:lang w:eastAsia="zh-CN"/>
        </w:rPr>
        <w:t>元</w:t>
      </w:r>
      <w:r>
        <w:rPr>
          <w:rFonts w:hint="eastAsia" w:ascii="仿宋_GB2312" w:hAnsi="黑体" w:eastAsia="仿宋_GB2312" w:cs="方正小标宋简体"/>
          <w:color w:val="000000"/>
          <w:kern w:val="0"/>
          <w:sz w:val="32"/>
          <w:szCs w:val="32"/>
          <w:highlight w:val="none"/>
        </w:rPr>
        <w:t>；出租房屋</w:t>
      </w:r>
      <w:r>
        <w:rPr>
          <w:rFonts w:hint="eastAsia" w:ascii="Times New Roman" w:hAnsi="Times New Roman" w:eastAsia="仿宋_GB2312" w:cs="方正小标宋简体"/>
          <w:color w:val="000000"/>
          <w:kern w:val="0"/>
          <w:sz w:val="32"/>
          <w:szCs w:val="32"/>
          <w:highlight w:val="none"/>
          <w:lang w:val="en-US" w:eastAsia="zh-CN"/>
        </w:rPr>
        <w:t>0</w:t>
      </w:r>
      <w:r>
        <w:rPr>
          <w:rFonts w:hint="eastAsia" w:ascii="仿宋_GB2312" w:hAnsi="黑体" w:eastAsia="仿宋_GB2312" w:cs="方正小标宋简体"/>
          <w:color w:val="000000"/>
          <w:kern w:val="0"/>
          <w:sz w:val="32"/>
          <w:szCs w:val="32"/>
          <w:highlight w:val="none"/>
        </w:rPr>
        <w:t>平方米，账面原值</w:t>
      </w:r>
      <w:r>
        <w:rPr>
          <w:rFonts w:hint="eastAsia" w:ascii="Times New Roman" w:hAnsi="Times New Roman" w:eastAsia="仿宋_GB2312" w:cs="方正小标宋简体"/>
          <w:color w:val="000000"/>
          <w:kern w:val="0"/>
          <w:sz w:val="32"/>
          <w:szCs w:val="32"/>
          <w:highlight w:val="none"/>
          <w:lang w:val="en-US" w:eastAsia="zh-CN"/>
        </w:rPr>
        <w:t>0</w:t>
      </w:r>
      <w:r>
        <w:rPr>
          <w:rFonts w:hint="eastAsia" w:ascii="仿宋_GB2312" w:hAnsi="黑体" w:eastAsia="仿宋_GB2312" w:cs="方正小标宋简体"/>
          <w:color w:val="000000"/>
          <w:kern w:val="0"/>
          <w:sz w:val="32"/>
          <w:szCs w:val="32"/>
          <w:highlight w:val="none"/>
          <w:lang w:val="en-US" w:eastAsia="zh-CN"/>
        </w:rPr>
        <w:t>.</w:t>
      </w:r>
      <w:r>
        <w:rPr>
          <w:rFonts w:hint="eastAsia" w:ascii="Times New Roman" w:hAnsi="Times New Roman" w:eastAsia="仿宋_GB2312" w:cs="方正小标宋简体"/>
          <w:color w:val="000000"/>
          <w:kern w:val="0"/>
          <w:sz w:val="32"/>
          <w:szCs w:val="32"/>
          <w:highlight w:val="none"/>
          <w:lang w:val="en-US" w:eastAsia="zh-CN"/>
        </w:rPr>
        <w:t>00</w:t>
      </w:r>
      <w:r>
        <w:rPr>
          <w:rFonts w:hint="eastAsia" w:ascii="仿宋_GB2312" w:hAnsi="黑体" w:eastAsia="仿宋_GB2312" w:cs="方正小标宋简体"/>
          <w:color w:val="000000"/>
          <w:kern w:val="0"/>
          <w:sz w:val="32"/>
          <w:szCs w:val="32"/>
          <w:highlight w:val="none"/>
          <w:lang w:eastAsia="zh-CN"/>
        </w:rPr>
        <w:t>元</w:t>
      </w:r>
      <w:r>
        <w:rPr>
          <w:rFonts w:hint="eastAsia" w:ascii="仿宋_GB2312" w:hAnsi="黑体" w:eastAsia="仿宋_GB2312" w:cs="方正小标宋简体"/>
          <w:color w:val="000000"/>
          <w:kern w:val="0"/>
          <w:sz w:val="32"/>
          <w:szCs w:val="32"/>
          <w:highlight w:val="none"/>
        </w:rPr>
        <w:t>，实现资产使用收入</w:t>
      </w:r>
      <w:r>
        <w:rPr>
          <w:rFonts w:hint="eastAsia" w:ascii="Times New Roman" w:hAnsi="Times New Roman" w:eastAsia="仿宋_GB2312" w:cs="方正小标宋简体"/>
          <w:color w:val="000000"/>
          <w:kern w:val="0"/>
          <w:sz w:val="32"/>
          <w:szCs w:val="32"/>
          <w:highlight w:val="none"/>
          <w:lang w:val="en-US" w:eastAsia="zh-CN"/>
        </w:rPr>
        <w:t>0</w:t>
      </w:r>
      <w:r>
        <w:rPr>
          <w:rFonts w:hint="eastAsia" w:ascii="仿宋_GB2312" w:hAnsi="黑体" w:eastAsia="仿宋_GB2312" w:cs="方正小标宋简体"/>
          <w:color w:val="000000"/>
          <w:kern w:val="0"/>
          <w:sz w:val="32"/>
          <w:szCs w:val="32"/>
          <w:highlight w:val="none"/>
          <w:lang w:val="en-US" w:eastAsia="zh-CN"/>
        </w:rPr>
        <w:t>.</w:t>
      </w:r>
      <w:r>
        <w:rPr>
          <w:rFonts w:hint="eastAsia" w:ascii="Times New Roman" w:hAnsi="Times New Roman" w:eastAsia="仿宋_GB2312" w:cs="方正小标宋简体"/>
          <w:color w:val="000000"/>
          <w:kern w:val="0"/>
          <w:sz w:val="32"/>
          <w:szCs w:val="32"/>
          <w:highlight w:val="none"/>
          <w:lang w:val="en-US" w:eastAsia="zh-CN"/>
        </w:rPr>
        <w:t>00</w:t>
      </w:r>
      <w:r>
        <w:rPr>
          <w:rFonts w:hint="eastAsia" w:ascii="仿宋_GB2312" w:hAnsi="黑体" w:eastAsia="仿宋_GB2312" w:cs="方正小标宋简体"/>
          <w:color w:val="000000"/>
          <w:kern w:val="0"/>
          <w:sz w:val="32"/>
          <w:szCs w:val="32"/>
          <w:highlight w:val="none"/>
          <w:lang w:eastAsia="zh-CN"/>
        </w:rPr>
        <w:t>元</w:t>
      </w:r>
      <w:r>
        <w:rPr>
          <w:rFonts w:hint="eastAsia" w:ascii="仿宋_GB2312" w:hAnsi="黑体" w:eastAsia="仿宋_GB2312" w:cs="方正小标宋简体"/>
          <w:color w:val="000000"/>
          <w:kern w:val="0"/>
          <w:sz w:val="32"/>
          <w:szCs w:val="32"/>
          <w:highlight w:val="none"/>
        </w:rPr>
        <w:t>。</w:t>
      </w:r>
    </w:p>
    <w:p>
      <w:pPr>
        <w:pageBreakBefore w:val="0"/>
        <w:widowControl/>
        <w:kinsoku/>
        <w:wordWrap/>
        <w:overflowPunct/>
        <w:topLinePunct w:val="0"/>
        <w:autoSpaceDE/>
        <w:autoSpaceDN/>
        <w:bidi w:val="0"/>
        <w:adjustRightInd/>
        <w:spacing w:line="590" w:lineRule="exact"/>
        <w:ind w:firstLine="640" w:firstLineChars="200"/>
        <w:textAlignment w:val="auto"/>
        <w:rPr>
          <w:rFonts w:hint="eastAsia" w:ascii="仿宋_GB2312" w:hAnsi="黑体" w:eastAsia="仿宋_GB2312" w:cs="方正小标宋简体"/>
          <w:color w:val="000000"/>
          <w:kern w:val="0"/>
          <w:sz w:val="32"/>
          <w:szCs w:val="32"/>
          <w:highlight w:val="none"/>
          <w:lang w:eastAsia="zh-CN"/>
        </w:rPr>
      </w:pPr>
      <w:r>
        <w:rPr>
          <w:rFonts w:hint="eastAsia" w:ascii="仿宋_GB2312" w:hAnsi="黑体" w:eastAsia="仿宋_GB2312" w:cs="方正小标宋简体"/>
          <w:color w:val="000000"/>
          <w:kern w:val="0"/>
          <w:sz w:val="32"/>
          <w:szCs w:val="32"/>
          <w:highlight w:val="none"/>
          <w:lang w:eastAsia="zh-CN"/>
        </w:rPr>
        <w:t>（</w:t>
      </w:r>
      <w:r>
        <w:rPr>
          <w:rFonts w:hint="eastAsia" w:ascii="仿宋_GB2312" w:hAnsi="黑体" w:eastAsia="仿宋_GB2312" w:cs="方正小标宋简体"/>
          <w:color w:val="000000"/>
          <w:kern w:val="0"/>
          <w:sz w:val="32"/>
          <w:szCs w:val="32"/>
          <w:highlight w:val="none"/>
        </w:rPr>
        <w:t>国有资产占有使用情况表</w:t>
      </w:r>
      <w:r>
        <w:rPr>
          <w:rFonts w:hint="eastAsia" w:ascii="仿宋_GB2312" w:hAnsi="黑体" w:eastAsia="仿宋_GB2312" w:cs="方正小标宋简体"/>
          <w:color w:val="000000"/>
          <w:kern w:val="0"/>
          <w:sz w:val="32"/>
          <w:szCs w:val="32"/>
          <w:highlight w:val="none"/>
          <w:lang w:eastAsia="zh-CN"/>
        </w:rPr>
        <w:t>详见附表）</w:t>
      </w:r>
    </w:p>
    <w:tbl>
      <w:tblPr>
        <w:tblStyle w:val="5"/>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tblPrEx>
          <w:tblCellMar>
            <w:top w:w="0" w:type="dxa"/>
            <w:left w:w="0" w:type="dxa"/>
            <w:bottom w:w="0" w:type="dxa"/>
            <w:right w:w="0" w:type="dxa"/>
          </w:tblCellMar>
        </w:tblPrEx>
        <w:trPr>
          <w:trHeight w:val="495" w:hRule="atLeast"/>
        </w:trPr>
        <w:tc>
          <w:tcPr>
            <w:tcW w:w="142" w:type="dxa"/>
            <w:tcBorders>
              <w:top w:val="nil"/>
              <w:left w:val="nil"/>
              <w:bottom w:val="nil"/>
              <w:right w:val="nil"/>
            </w:tcBorders>
            <w:noWrap w:val="0"/>
            <w:vAlign w:val="center"/>
          </w:tcPr>
          <w:p>
            <w:pPr>
              <w:pageBreakBefore w:val="0"/>
              <w:widowControl/>
              <w:kinsoku/>
              <w:wordWrap/>
              <w:overflowPunct/>
              <w:topLinePunct w:val="0"/>
              <w:autoSpaceDE/>
              <w:autoSpaceDN/>
              <w:bidi w:val="0"/>
              <w:adjustRightInd/>
              <w:spacing w:line="590" w:lineRule="exact"/>
              <w:jc w:val="left"/>
              <w:textAlignment w:val="auto"/>
              <w:rPr>
                <w:rFonts w:ascii="宋体" w:hAnsi="宋体" w:cs="宋体"/>
                <w:color w:val="000000"/>
                <w:kern w:val="0"/>
                <w:sz w:val="32"/>
                <w:szCs w:val="32"/>
                <w:highlight w:val="none"/>
              </w:rPr>
            </w:pPr>
          </w:p>
        </w:tc>
      </w:tr>
      <w:tr>
        <w:tblPrEx>
          <w:tblCellMar>
            <w:top w:w="0" w:type="dxa"/>
            <w:left w:w="0" w:type="dxa"/>
            <w:bottom w:w="0" w:type="dxa"/>
            <w:right w:w="0" w:type="dxa"/>
          </w:tblCellMar>
        </w:tblPrEx>
        <w:trPr>
          <w:trHeight w:val="347" w:hRule="atLeast"/>
        </w:trPr>
        <w:tc>
          <w:tcPr>
            <w:tcW w:w="142" w:type="dxa"/>
            <w:tcBorders>
              <w:top w:val="nil"/>
              <w:left w:val="nil"/>
              <w:bottom w:val="nil"/>
              <w:right w:val="nil"/>
            </w:tcBorders>
            <w:noWrap w:val="0"/>
            <w:vAlign w:val="center"/>
          </w:tcPr>
          <w:p>
            <w:pPr>
              <w:pageBreakBefore w:val="0"/>
              <w:widowControl/>
              <w:kinsoku/>
              <w:wordWrap/>
              <w:overflowPunct/>
              <w:topLinePunct w:val="0"/>
              <w:autoSpaceDE/>
              <w:autoSpaceDN/>
              <w:bidi w:val="0"/>
              <w:adjustRightInd/>
              <w:spacing w:line="590" w:lineRule="exact"/>
              <w:jc w:val="left"/>
              <w:textAlignment w:val="auto"/>
              <w:rPr>
                <w:rFonts w:ascii="宋体" w:hAnsi="宋体" w:cs="宋体"/>
                <w:color w:val="000000"/>
                <w:kern w:val="0"/>
                <w:sz w:val="32"/>
                <w:szCs w:val="32"/>
                <w:highlight w:val="none"/>
              </w:rPr>
            </w:pPr>
          </w:p>
        </w:tc>
      </w:tr>
      <w:tr>
        <w:tblPrEx>
          <w:tblCellMar>
            <w:top w:w="0" w:type="dxa"/>
            <w:left w:w="0" w:type="dxa"/>
            <w:bottom w:w="0" w:type="dxa"/>
            <w:right w:w="0" w:type="dxa"/>
          </w:tblCellMar>
        </w:tblPrEx>
        <w:trPr>
          <w:trHeight w:val="415" w:hRule="atLeast"/>
        </w:trPr>
        <w:tc>
          <w:tcPr>
            <w:tcW w:w="142" w:type="dxa"/>
            <w:tcBorders>
              <w:top w:val="nil"/>
              <w:left w:val="nil"/>
              <w:bottom w:val="nil"/>
              <w:right w:val="nil"/>
            </w:tcBorders>
            <w:noWrap w:val="0"/>
            <w:vAlign w:val="center"/>
          </w:tcPr>
          <w:p>
            <w:pPr>
              <w:pageBreakBefore w:val="0"/>
              <w:widowControl/>
              <w:kinsoku/>
              <w:wordWrap/>
              <w:overflowPunct/>
              <w:topLinePunct w:val="0"/>
              <w:autoSpaceDE/>
              <w:autoSpaceDN/>
              <w:bidi w:val="0"/>
              <w:adjustRightInd/>
              <w:spacing w:line="590" w:lineRule="exact"/>
              <w:jc w:val="left"/>
              <w:textAlignment w:val="auto"/>
              <w:rPr>
                <w:rFonts w:ascii="宋体" w:hAnsi="宋体" w:cs="宋体"/>
                <w:color w:val="000000"/>
                <w:kern w:val="0"/>
                <w:sz w:val="32"/>
                <w:szCs w:val="32"/>
                <w:highlight w:val="none"/>
              </w:rPr>
            </w:pPr>
          </w:p>
        </w:tc>
      </w:tr>
      <w:tr>
        <w:tblPrEx>
          <w:tblCellMar>
            <w:top w:w="0" w:type="dxa"/>
            <w:left w:w="0" w:type="dxa"/>
            <w:bottom w:w="0" w:type="dxa"/>
            <w:right w:w="0" w:type="dxa"/>
          </w:tblCellMar>
        </w:tblPrEx>
        <w:trPr>
          <w:trHeight w:val="345" w:hRule="atLeast"/>
        </w:trPr>
        <w:tc>
          <w:tcPr>
            <w:tcW w:w="142" w:type="dxa"/>
            <w:tcBorders>
              <w:top w:val="nil"/>
              <w:left w:val="nil"/>
              <w:bottom w:val="nil"/>
              <w:right w:val="nil"/>
            </w:tcBorders>
            <w:noWrap w:val="0"/>
            <w:vAlign w:val="center"/>
          </w:tcPr>
          <w:p>
            <w:pPr>
              <w:pageBreakBefore w:val="0"/>
              <w:widowControl/>
              <w:kinsoku/>
              <w:wordWrap/>
              <w:overflowPunct/>
              <w:topLinePunct w:val="0"/>
              <w:autoSpaceDE/>
              <w:autoSpaceDN/>
              <w:bidi w:val="0"/>
              <w:adjustRightInd/>
              <w:spacing w:line="590" w:lineRule="exact"/>
              <w:jc w:val="left"/>
              <w:textAlignment w:val="auto"/>
              <w:rPr>
                <w:rFonts w:ascii="宋体" w:hAnsi="宋体" w:cs="宋体"/>
                <w:color w:val="000000"/>
                <w:kern w:val="0"/>
                <w:sz w:val="32"/>
                <w:szCs w:val="32"/>
                <w:highlight w:val="none"/>
              </w:rPr>
            </w:pPr>
          </w:p>
        </w:tc>
      </w:tr>
      <w:tr>
        <w:tblPrEx>
          <w:tblCellMar>
            <w:top w:w="0" w:type="dxa"/>
            <w:left w:w="0" w:type="dxa"/>
            <w:bottom w:w="0" w:type="dxa"/>
            <w:right w:w="0" w:type="dxa"/>
          </w:tblCellMar>
        </w:tblPrEx>
        <w:trPr>
          <w:trHeight w:val="395" w:hRule="atLeast"/>
        </w:trPr>
        <w:tc>
          <w:tcPr>
            <w:tcW w:w="142" w:type="dxa"/>
            <w:tcBorders>
              <w:top w:val="nil"/>
              <w:left w:val="nil"/>
              <w:bottom w:val="nil"/>
              <w:right w:val="nil"/>
            </w:tcBorders>
            <w:noWrap w:val="0"/>
            <w:vAlign w:val="center"/>
          </w:tcPr>
          <w:p>
            <w:pPr>
              <w:pageBreakBefore w:val="0"/>
              <w:widowControl/>
              <w:kinsoku/>
              <w:wordWrap/>
              <w:overflowPunct/>
              <w:topLinePunct w:val="0"/>
              <w:autoSpaceDE/>
              <w:autoSpaceDN/>
              <w:bidi w:val="0"/>
              <w:adjustRightInd/>
              <w:spacing w:line="590" w:lineRule="exact"/>
              <w:jc w:val="left"/>
              <w:textAlignment w:val="auto"/>
              <w:rPr>
                <w:rFonts w:ascii="宋体" w:hAnsi="宋体" w:cs="宋体"/>
                <w:color w:val="000000"/>
                <w:kern w:val="0"/>
                <w:sz w:val="32"/>
                <w:szCs w:val="32"/>
                <w:highlight w:val="none"/>
              </w:rPr>
            </w:pPr>
          </w:p>
        </w:tc>
      </w:tr>
      <w:tr>
        <w:tblPrEx>
          <w:tblCellMar>
            <w:top w:w="0" w:type="dxa"/>
            <w:left w:w="0" w:type="dxa"/>
            <w:bottom w:w="0" w:type="dxa"/>
            <w:right w:w="0" w:type="dxa"/>
          </w:tblCellMar>
        </w:tblPrEx>
        <w:trPr>
          <w:trHeight w:val="358" w:hRule="atLeast"/>
        </w:trPr>
        <w:tc>
          <w:tcPr>
            <w:tcW w:w="142" w:type="dxa"/>
            <w:tcBorders>
              <w:top w:val="nil"/>
              <w:left w:val="nil"/>
              <w:bottom w:val="nil"/>
              <w:right w:val="nil"/>
            </w:tcBorders>
            <w:noWrap w:val="0"/>
            <w:vAlign w:val="center"/>
          </w:tcPr>
          <w:p>
            <w:pPr>
              <w:pageBreakBefore w:val="0"/>
              <w:widowControl/>
              <w:kinsoku/>
              <w:wordWrap/>
              <w:overflowPunct/>
              <w:topLinePunct w:val="0"/>
              <w:autoSpaceDE/>
              <w:autoSpaceDN/>
              <w:bidi w:val="0"/>
              <w:adjustRightInd/>
              <w:spacing w:line="590" w:lineRule="exact"/>
              <w:jc w:val="left"/>
              <w:textAlignment w:val="auto"/>
              <w:rPr>
                <w:rFonts w:ascii="宋体" w:hAnsi="宋体" w:cs="宋体"/>
                <w:color w:val="000000"/>
                <w:kern w:val="0"/>
                <w:sz w:val="32"/>
                <w:szCs w:val="32"/>
                <w:highlight w:val="none"/>
              </w:rPr>
            </w:pPr>
          </w:p>
        </w:tc>
      </w:tr>
      <w:tr>
        <w:tblPrEx>
          <w:tblCellMar>
            <w:top w:w="0" w:type="dxa"/>
            <w:left w:w="0" w:type="dxa"/>
            <w:bottom w:w="0" w:type="dxa"/>
            <w:right w:w="0" w:type="dxa"/>
          </w:tblCellMar>
        </w:tblPrEx>
        <w:trPr>
          <w:trHeight w:val="563" w:hRule="atLeast"/>
        </w:trPr>
        <w:tc>
          <w:tcPr>
            <w:tcW w:w="142" w:type="dxa"/>
            <w:tcBorders>
              <w:top w:val="nil"/>
              <w:left w:val="nil"/>
              <w:bottom w:val="nil"/>
              <w:right w:val="nil"/>
            </w:tcBorders>
            <w:noWrap w:val="0"/>
            <w:vAlign w:val="center"/>
          </w:tcPr>
          <w:p>
            <w:pPr>
              <w:pageBreakBefore w:val="0"/>
              <w:widowControl/>
              <w:kinsoku/>
              <w:wordWrap/>
              <w:overflowPunct/>
              <w:topLinePunct w:val="0"/>
              <w:autoSpaceDE/>
              <w:autoSpaceDN/>
              <w:bidi w:val="0"/>
              <w:adjustRightInd/>
              <w:spacing w:line="590" w:lineRule="exact"/>
              <w:jc w:val="left"/>
              <w:textAlignment w:val="auto"/>
              <w:rPr>
                <w:rFonts w:ascii="宋体" w:hAnsi="宋体" w:cs="宋体"/>
                <w:color w:val="000000"/>
                <w:kern w:val="0"/>
                <w:sz w:val="32"/>
                <w:szCs w:val="32"/>
                <w:highlight w:val="none"/>
              </w:rPr>
            </w:pPr>
          </w:p>
        </w:tc>
      </w:tr>
      <w:tr>
        <w:tblPrEx>
          <w:tblCellMar>
            <w:top w:w="0" w:type="dxa"/>
            <w:left w:w="0" w:type="dxa"/>
            <w:bottom w:w="0" w:type="dxa"/>
            <w:right w:w="0" w:type="dxa"/>
          </w:tblCellMar>
        </w:tblPrEx>
        <w:trPr>
          <w:trHeight w:val="495" w:hRule="atLeast"/>
        </w:trPr>
        <w:tc>
          <w:tcPr>
            <w:tcW w:w="142" w:type="dxa"/>
            <w:noWrap w:val="0"/>
            <w:vAlign w:val="center"/>
          </w:tcPr>
          <w:p>
            <w:pPr>
              <w:pageBreakBefore w:val="0"/>
              <w:widowControl/>
              <w:kinsoku/>
              <w:wordWrap/>
              <w:overflowPunct/>
              <w:topLinePunct w:val="0"/>
              <w:autoSpaceDE/>
              <w:autoSpaceDN/>
              <w:bidi w:val="0"/>
              <w:adjustRightInd/>
              <w:spacing w:line="590" w:lineRule="exact"/>
              <w:jc w:val="left"/>
              <w:textAlignment w:val="auto"/>
              <w:rPr>
                <w:rFonts w:ascii="Times New Roman" w:hAnsi="Times New Roman" w:eastAsia="Times New Roman"/>
                <w:kern w:val="0"/>
                <w:sz w:val="32"/>
                <w:szCs w:val="32"/>
                <w:highlight w:val="none"/>
              </w:rPr>
            </w:pPr>
          </w:p>
        </w:tc>
      </w:tr>
    </w:tbl>
    <w:p>
      <w:pPr>
        <w:pageBreakBefore w:val="0"/>
        <w:kinsoku/>
        <w:wordWrap/>
        <w:overflowPunct/>
        <w:topLinePunct w:val="0"/>
        <w:autoSpaceDE/>
        <w:autoSpaceDN/>
        <w:bidi w:val="0"/>
        <w:adjustRightInd/>
        <w:spacing w:line="590" w:lineRule="exact"/>
        <w:ind w:firstLine="640" w:firstLineChars="200"/>
        <w:jc w:val="left"/>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三、政</w:t>
      </w:r>
      <w:r>
        <w:rPr>
          <w:rFonts w:hint="eastAsia" w:ascii="黑体" w:hAnsi="黑体" w:eastAsia="黑体" w:cs="黑体"/>
          <w:sz w:val="32"/>
          <w:szCs w:val="32"/>
          <w:highlight w:val="none"/>
        </w:rPr>
        <w:t>府采购支出情况</w:t>
      </w:r>
    </w:p>
    <w:p>
      <w:pPr>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2024年度，单位政府采购支出总额</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w:t>
      </w:r>
      <w:r>
        <w:rPr>
          <w:rFonts w:hint="eastAsia" w:ascii="仿宋_GB2312" w:hAnsi="仿宋_GB2312" w:eastAsia="仿宋_GB2312" w:cs="仿宋_GB2312"/>
          <w:sz w:val="32"/>
          <w:szCs w:val="32"/>
          <w:highlight w:val="none"/>
          <w:lang w:val="en-US" w:eastAsia="zh-CN"/>
        </w:rPr>
        <w:t>元，其中：政府采购货物支出</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w:t>
      </w:r>
      <w:r>
        <w:rPr>
          <w:rFonts w:hint="eastAsia" w:ascii="仿宋_GB2312" w:hAnsi="仿宋_GB2312" w:eastAsia="仿宋_GB2312" w:cs="仿宋_GB2312"/>
          <w:sz w:val="32"/>
          <w:szCs w:val="32"/>
          <w:highlight w:val="none"/>
          <w:lang w:val="en-US" w:eastAsia="zh-CN"/>
        </w:rPr>
        <w:t>元；政府采购工程支出</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w:t>
      </w:r>
      <w:r>
        <w:rPr>
          <w:rFonts w:hint="eastAsia" w:ascii="仿宋_GB2312" w:hAnsi="仿宋_GB2312" w:eastAsia="仿宋_GB2312" w:cs="仿宋_GB2312"/>
          <w:sz w:val="32"/>
          <w:szCs w:val="32"/>
          <w:highlight w:val="none"/>
          <w:lang w:val="en-US" w:eastAsia="zh-CN"/>
        </w:rPr>
        <w:t>元；政府采购服务支出</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w:t>
      </w:r>
      <w:r>
        <w:rPr>
          <w:rFonts w:hint="eastAsia" w:ascii="仿宋_GB2312" w:hAnsi="仿宋_GB2312" w:eastAsia="仿宋_GB2312" w:cs="仿宋_GB2312"/>
          <w:sz w:val="32"/>
          <w:szCs w:val="32"/>
          <w:highlight w:val="none"/>
          <w:lang w:val="en-US" w:eastAsia="zh-CN"/>
        </w:rPr>
        <w:t>元。授予中小企业合同金额</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w:t>
      </w:r>
      <w:r>
        <w:rPr>
          <w:rFonts w:hint="eastAsia" w:ascii="仿宋_GB2312" w:hAnsi="仿宋_GB2312" w:eastAsia="仿宋_GB2312" w:cs="仿宋_GB2312"/>
          <w:sz w:val="32"/>
          <w:szCs w:val="32"/>
          <w:highlight w:val="none"/>
          <w:lang w:val="en-US" w:eastAsia="zh-CN"/>
        </w:rPr>
        <w:t>元，其中：授予小微企业合同金额</w:t>
      </w:r>
      <w:r>
        <w:rPr>
          <w:rFonts w:hint="eastAsia" w:ascii="Times New Roman" w:hAnsi="Times New Roman"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w:t>
      </w:r>
      <w:r>
        <w:rPr>
          <w:rFonts w:hint="eastAsia" w:ascii="Times New Roman" w:hAnsi="Times New Roman" w:eastAsia="仿宋_GB2312" w:cs="仿宋_GB2312"/>
          <w:color w:val="auto"/>
          <w:sz w:val="32"/>
          <w:szCs w:val="32"/>
          <w:lang w:val="zh-CN"/>
        </w:rPr>
        <w:t>00</w:t>
      </w:r>
      <w:r>
        <w:rPr>
          <w:rFonts w:hint="eastAsia" w:ascii="仿宋_GB2312" w:hAnsi="仿宋_GB2312" w:eastAsia="仿宋_GB2312" w:cs="仿宋_GB2312"/>
          <w:sz w:val="32"/>
          <w:szCs w:val="32"/>
          <w:highlight w:val="none"/>
          <w:lang w:val="en-US" w:eastAsia="zh-CN"/>
        </w:rPr>
        <w:t>元。</w:t>
      </w:r>
    </w:p>
    <w:p>
      <w:pPr>
        <w:pageBreakBefore w:val="0"/>
        <w:kinsoku/>
        <w:wordWrap/>
        <w:overflowPunct/>
        <w:topLinePunct w:val="0"/>
        <w:autoSpaceDE/>
        <w:autoSpaceDN/>
        <w:bidi w:val="0"/>
        <w:adjustRightInd/>
        <w:spacing w:line="590" w:lineRule="exact"/>
        <w:ind w:firstLine="640" w:firstLineChars="200"/>
        <w:jc w:val="left"/>
        <w:textAlignment w:val="auto"/>
        <w:outlineLvl w:val="1"/>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四、单位绩效自评情况</w:t>
      </w:r>
    </w:p>
    <w:p>
      <w:pPr>
        <w:pageBreakBefore w:val="0"/>
        <w:widowControl/>
        <w:kinsoku/>
        <w:wordWrap/>
        <w:overflowPunct/>
        <w:topLinePunct w:val="0"/>
        <w:autoSpaceDE/>
        <w:autoSpaceDN/>
        <w:bidi w:val="0"/>
        <w:adjustRightInd/>
        <w:snapToGrid w:val="0"/>
        <w:spacing w:before="100" w:after="100" w:line="590" w:lineRule="exact"/>
        <w:ind w:firstLine="6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单位绩效自评情况详见附表。</w:t>
      </w:r>
    </w:p>
    <w:p>
      <w:pPr>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outlineLvl w:val="1"/>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五、其他重要事项情况说明</w:t>
      </w:r>
    </w:p>
    <w:p>
      <w:pPr>
        <w:keepNext/>
        <w:keepLines/>
        <w:pageBreakBefore w:val="0"/>
        <w:kinsoku/>
        <w:wordWrap/>
        <w:overflowPunct/>
        <w:topLinePunct w:val="0"/>
        <w:autoSpaceDE/>
        <w:autoSpaceDN/>
        <w:bidi w:val="0"/>
        <w:adjustRightInd/>
        <w:spacing w:beforeLines="0" w:afterLines="0" w:line="590" w:lineRule="exact"/>
        <w:ind w:firstLine="600"/>
        <w:jc w:val="left"/>
        <w:textAlignment w:val="auto"/>
        <w:rPr>
          <w:rFonts w:hint="eastAsia" w:ascii="仿宋_GB2312" w:hAnsi="黑体" w:eastAsia="仿宋_GB2312" w:cs="方正小标宋简体"/>
          <w:color w:val="FF0000"/>
          <w:sz w:val="32"/>
          <w:szCs w:val="32"/>
          <w:highlight w:val="none"/>
        </w:rPr>
      </w:pPr>
      <w:r>
        <w:rPr>
          <w:rFonts w:ascii="方正仿宋" w:hAnsi="方正仿宋" w:eastAsia="方正仿宋" w:cs="方正仿宋"/>
          <w:sz w:val="32"/>
          <w:szCs w:val="32"/>
        </w:rPr>
        <w:t>峨山彝族自治县甸中中心小学无其他重要事项</w:t>
      </w:r>
      <w:r>
        <w:rPr>
          <w:rFonts w:hint="eastAsia" w:ascii="方正仿宋" w:hAnsi="方正仿宋" w:eastAsia="方正仿宋" w:cs="方正仿宋"/>
          <w:sz w:val="32"/>
          <w:szCs w:val="32"/>
          <w:lang w:val="en-US" w:eastAsia="zh-CN"/>
        </w:rPr>
        <w:t>情况。</w:t>
      </w:r>
    </w:p>
    <w:p>
      <w:pPr>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outlineLvl w:val="1"/>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六、相关口径说明</w:t>
      </w:r>
    </w:p>
    <w:p>
      <w:pPr>
        <w:pageBreakBefore w:val="0"/>
        <w:kinsoku/>
        <w:wordWrap/>
        <w:overflowPunct/>
        <w:topLinePunct w:val="0"/>
        <w:autoSpaceDE/>
        <w:autoSpaceDN/>
        <w:bidi w:val="0"/>
        <w:adjustRightInd/>
        <w:spacing w:line="590" w:lineRule="exact"/>
        <w:ind w:firstLine="640" w:firstLineChars="200"/>
        <w:jc w:val="left"/>
        <w:textAlignment w:val="auto"/>
        <w:rPr>
          <w:rFonts w:hint="eastAsia" w:ascii="仿宋_GB2312" w:hAnsi="黑体" w:eastAsia="仿宋_GB2312" w:cs="方正小标宋简体"/>
          <w:sz w:val="32"/>
          <w:szCs w:val="32"/>
          <w:highlight w:val="none"/>
        </w:rPr>
      </w:pPr>
      <w:r>
        <w:rPr>
          <w:rFonts w:hint="eastAsia" w:ascii="仿宋_GB2312" w:hAnsi="黑体" w:eastAsia="仿宋_GB2312" w:cs="方正小标宋简体"/>
          <w:sz w:val="32"/>
          <w:szCs w:val="32"/>
          <w:highlight w:val="none"/>
          <w:lang w:eastAsia="zh-CN"/>
        </w:rPr>
        <w:t>（一）</w:t>
      </w:r>
      <w:r>
        <w:rPr>
          <w:rFonts w:hint="eastAsia" w:ascii="仿宋_GB2312" w:hAnsi="黑体" w:eastAsia="仿宋_GB2312" w:cs="方正小标宋简体"/>
          <w:sz w:val="32"/>
          <w:szCs w:val="32"/>
          <w:highlight w:val="none"/>
        </w:rPr>
        <w:t>基本支出中人员经费包括工资福利支出和对个人和家庭的补助，公用</w:t>
      </w:r>
      <w:r>
        <w:rPr>
          <w:rFonts w:hint="eastAsia" w:ascii="仿宋_GB2312" w:hAnsi="黑体" w:eastAsia="仿宋_GB2312" w:cs="方正小标宋简体"/>
          <w:sz w:val="32"/>
          <w:szCs w:val="32"/>
          <w:highlight w:val="none"/>
          <w:lang w:eastAsia="zh-CN"/>
        </w:rPr>
        <w:t>经费</w:t>
      </w:r>
      <w:r>
        <w:rPr>
          <w:rFonts w:hint="eastAsia" w:ascii="仿宋_GB2312" w:hAnsi="黑体" w:eastAsia="仿宋_GB2312" w:cs="方正小标宋简体"/>
          <w:sz w:val="32"/>
          <w:szCs w:val="32"/>
          <w:highlight w:val="none"/>
        </w:rPr>
        <w:t>包括商品和服务支出、资本性支出等人员经费以外的支出。</w:t>
      </w:r>
    </w:p>
    <w:p>
      <w:pPr>
        <w:pageBreakBefore w:val="0"/>
        <w:kinsoku/>
        <w:wordWrap/>
        <w:overflowPunct/>
        <w:topLinePunct w:val="0"/>
        <w:autoSpaceDE/>
        <w:autoSpaceDN/>
        <w:bidi w:val="0"/>
        <w:adjustRightInd/>
        <w:spacing w:line="590" w:lineRule="exact"/>
        <w:ind w:firstLine="640" w:firstLineChars="200"/>
        <w:jc w:val="left"/>
        <w:textAlignment w:val="auto"/>
        <w:rPr>
          <w:rFonts w:hint="eastAsia" w:ascii="仿宋_GB2312" w:hAnsi="黑体" w:eastAsia="仿宋_GB2312" w:cs="方正小标宋简体"/>
          <w:sz w:val="32"/>
          <w:szCs w:val="32"/>
          <w:highlight w:val="none"/>
        </w:rPr>
      </w:pPr>
      <w:r>
        <w:rPr>
          <w:rFonts w:hint="eastAsia" w:ascii="仿宋_GB2312" w:hAnsi="黑体" w:eastAsia="仿宋_GB2312" w:cs="方正小标宋简体"/>
          <w:sz w:val="32"/>
          <w:szCs w:val="32"/>
          <w:highlight w:val="none"/>
          <w:lang w:eastAsia="zh-CN"/>
        </w:rPr>
        <w:t>（二）</w:t>
      </w:r>
      <w:r>
        <w:rPr>
          <w:rFonts w:hint="eastAsia" w:ascii="仿宋_GB2312" w:hAnsi="黑体" w:eastAsia="仿宋_GB2312" w:cs="方正小标宋简体"/>
          <w:sz w:val="32"/>
          <w:szCs w:val="32"/>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sz w:val="32"/>
          <w:szCs w:val="32"/>
          <w:highlight w:val="none"/>
          <w:lang w:eastAsia="zh-CN"/>
        </w:rPr>
        <w:t>。</w:t>
      </w:r>
    </w:p>
    <w:p>
      <w:pPr>
        <w:pageBreakBefore w:val="0"/>
        <w:kinsoku/>
        <w:wordWrap/>
        <w:overflowPunct/>
        <w:topLinePunct w:val="0"/>
        <w:autoSpaceDE/>
        <w:autoSpaceDN/>
        <w:bidi w:val="0"/>
        <w:adjustRightInd/>
        <w:spacing w:line="590" w:lineRule="exact"/>
        <w:ind w:firstLine="640" w:firstLineChars="200"/>
        <w:jc w:val="left"/>
        <w:textAlignment w:val="auto"/>
        <w:rPr>
          <w:rFonts w:hint="eastAsia" w:ascii="仿宋_GB2312" w:hAnsi="黑体" w:eastAsia="仿宋_GB2312" w:cs="方正小标宋简体"/>
          <w:sz w:val="32"/>
          <w:szCs w:val="32"/>
          <w:highlight w:val="none"/>
          <w:lang w:eastAsia="zh-CN"/>
        </w:rPr>
      </w:pPr>
      <w:r>
        <w:rPr>
          <w:rFonts w:hint="eastAsia" w:ascii="仿宋_GB2312" w:hAnsi="黑体" w:eastAsia="仿宋_GB2312" w:cs="方正小标宋简体"/>
          <w:sz w:val="32"/>
          <w:szCs w:val="32"/>
          <w:highlight w:val="none"/>
          <w:lang w:eastAsia="zh-CN"/>
        </w:rPr>
        <w:t>（三）</w:t>
      </w:r>
      <w:r>
        <w:rPr>
          <w:rFonts w:hint="eastAsia" w:ascii="仿宋_GB2312" w:hAnsi="黑体" w:eastAsia="仿宋_GB2312" w:cs="方正小标宋简体"/>
          <w:sz w:val="32"/>
          <w:szCs w:val="32"/>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sz w:val="32"/>
          <w:szCs w:val="32"/>
          <w:highlight w:val="none"/>
          <w:lang w:eastAsia="zh-CN"/>
        </w:rPr>
        <w:t>、牌照费</w:t>
      </w:r>
      <w:r>
        <w:rPr>
          <w:rFonts w:hint="eastAsia" w:ascii="仿宋_GB2312" w:hAnsi="黑体" w:eastAsia="仿宋_GB2312" w:cs="方正小标宋简体"/>
          <w:sz w:val="32"/>
          <w:szCs w:val="32"/>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sz w:val="32"/>
          <w:szCs w:val="32"/>
          <w:highlight w:val="none"/>
          <w:lang w:eastAsia="zh-CN"/>
        </w:rPr>
        <w:t>本文中公开的财政拨款“三公”经费相关数据是一般公共预算、政府性基金及国有资本经营预算财政拨款支出的相关经费，不含非财政拨款部分。</w:t>
      </w:r>
    </w:p>
    <w:p>
      <w:pPr>
        <w:pageBreakBefore w:val="0"/>
        <w:kinsoku/>
        <w:wordWrap/>
        <w:overflowPunct/>
        <w:topLinePunct w:val="0"/>
        <w:autoSpaceDE/>
        <w:autoSpaceDN/>
        <w:bidi w:val="0"/>
        <w:adjustRightInd/>
        <w:spacing w:line="590" w:lineRule="exact"/>
        <w:ind w:firstLine="640" w:firstLineChars="200"/>
        <w:jc w:val="left"/>
        <w:textAlignment w:val="auto"/>
        <w:rPr>
          <w:rFonts w:hint="eastAsia" w:ascii="仿宋_GB2312" w:hAnsi="黑体" w:eastAsia="仿宋_GB2312" w:cs="方正小标宋简体"/>
          <w:sz w:val="32"/>
          <w:szCs w:val="32"/>
          <w:highlight w:val="none"/>
        </w:rPr>
      </w:pPr>
      <w:r>
        <w:rPr>
          <w:rFonts w:hint="eastAsia" w:ascii="仿宋_GB2312" w:hAnsi="黑体" w:eastAsia="仿宋_GB2312" w:cs="方正小标宋简体"/>
          <w:sz w:val="32"/>
          <w:szCs w:val="32"/>
          <w:highlight w:val="none"/>
          <w:lang w:eastAsia="zh-CN"/>
        </w:rPr>
        <w:t>（四）本文所称财政拨款</w:t>
      </w:r>
      <w:r>
        <w:rPr>
          <w:rFonts w:hint="eastAsia" w:ascii="仿宋_GB2312" w:hAnsi="黑体" w:eastAsia="仿宋_GB2312" w:cs="方正小标宋简体"/>
          <w:sz w:val="32"/>
          <w:szCs w:val="32"/>
          <w:highlight w:val="none"/>
        </w:rPr>
        <w:t>“三公”经费决算数</w:t>
      </w:r>
      <w:r>
        <w:rPr>
          <w:rFonts w:hint="eastAsia" w:ascii="仿宋_GB2312" w:hAnsi="黑体" w:eastAsia="仿宋_GB2312" w:cs="方正小标宋简体"/>
          <w:sz w:val="32"/>
          <w:szCs w:val="32"/>
          <w:highlight w:val="none"/>
          <w:lang w:eastAsia="zh-CN"/>
        </w:rPr>
        <w:t>是</w:t>
      </w:r>
      <w:r>
        <w:rPr>
          <w:rFonts w:hint="eastAsia" w:ascii="仿宋_GB2312" w:hAnsi="黑体" w:eastAsia="仿宋_GB2312" w:cs="方正小标宋简体"/>
          <w:sz w:val="32"/>
          <w:szCs w:val="32"/>
          <w:highlight w:val="none"/>
        </w:rPr>
        <w:t>指各部门（含下属单位）</w:t>
      </w:r>
      <w:r>
        <w:rPr>
          <w:rFonts w:hint="eastAsia" w:ascii="仿宋_GB2312" w:hAnsi="黑体" w:eastAsia="仿宋_GB2312" w:cs="方正小标宋简体"/>
          <w:sz w:val="32"/>
          <w:szCs w:val="32"/>
          <w:highlight w:val="none"/>
          <w:lang w:eastAsia="zh-CN"/>
        </w:rPr>
        <w:t>或单位</w:t>
      </w:r>
      <w:r>
        <w:rPr>
          <w:rFonts w:hint="eastAsia" w:ascii="仿宋_GB2312" w:hAnsi="黑体" w:eastAsia="仿宋_GB2312" w:cs="方正小标宋简体"/>
          <w:sz w:val="32"/>
          <w:szCs w:val="32"/>
          <w:highlight w:val="none"/>
        </w:rPr>
        <w:t>当年通过本级财政拨款和以前年度财政拨款结转结余资金安排的因公出国（境）费、公务用车购置及运行维护费和公务接待费支出数（包括基本支出和项目支出）。</w:t>
      </w:r>
    </w:p>
    <w:p>
      <w:pPr>
        <w:pageBreakBefore w:val="0"/>
        <w:kinsoku/>
        <w:wordWrap/>
        <w:overflowPunct/>
        <w:topLinePunct w:val="0"/>
        <w:autoSpaceDE/>
        <w:autoSpaceDN/>
        <w:bidi w:val="0"/>
        <w:adjustRightInd/>
        <w:spacing w:line="590" w:lineRule="exact"/>
        <w:jc w:val="center"/>
        <w:textAlignment w:val="auto"/>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pPr>
        <w:pageBreakBefore w:val="0"/>
        <w:kinsoku/>
        <w:wordWrap/>
        <w:overflowPunct/>
        <w:topLinePunct w:val="0"/>
        <w:autoSpaceDE/>
        <w:autoSpaceDN/>
        <w:bidi w:val="0"/>
        <w:adjustRightInd/>
        <w:spacing w:line="590" w:lineRule="exact"/>
        <w:ind w:firstLine="640" w:firstLineChars="200"/>
        <w:jc w:val="left"/>
        <w:textAlignment w:val="auto"/>
        <w:rPr>
          <w:rFonts w:hint="eastAsia" w:ascii="仿宋_GB2312" w:hAnsi="黑体" w:eastAsia="仿宋_GB2312" w:cs="方正小标宋简体"/>
          <w:sz w:val="32"/>
          <w:szCs w:val="32"/>
          <w:highlight w:val="none"/>
          <w:lang w:eastAsia="zh-CN"/>
        </w:rPr>
      </w:pPr>
      <w:r>
        <w:rPr>
          <w:rFonts w:hint="eastAsia" w:ascii="仿宋_GB2312" w:hAnsi="黑体" w:eastAsia="仿宋_GB2312" w:cs="方正小标宋简体"/>
          <w:sz w:val="32"/>
          <w:szCs w:val="32"/>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pPr>
        <w:pageBreakBefore w:val="0"/>
        <w:kinsoku/>
        <w:wordWrap/>
        <w:overflowPunct/>
        <w:topLinePunct w:val="0"/>
        <w:autoSpaceDE/>
        <w:autoSpaceDN/>
        <w:bidi w:val="0"/>
        <w:adjustRightInd/>
        <w:spacing w:line="590" w:lineRule="exact"/>
        <w:ind w:firstLine="640" w:firstLineChars="200"/>
        <w:jc w:val="left"/>
        <w:textAlignment w:val="auto"/>
        <w:rPr>
          <w:rFonts w:hint="eastAsia" w:ascii="仿宋_GB2312" w:hAnsi="黑体" w:eastAsia="仿宋_GB2312" w:cs="方正小标宋简体"/>
          <w:sz w:val="32"/>
          <w:szCs w:val="32"/>
          <w:highlight w:val="none"/>
        </w:rPr>
      </w:pPr>
      <w:r>
        <w:rPr>
          <w:rFonts w:hint="eastAsia" w:ascii="仿宋_GB2312" w:hAnsi="黑体" w:eastAsia="仿宋_GB2312" w:cs="方正小标宋简体"/>
          <w:sz w:val="32"/>
          <w:szCs w:val="32"/>
          <w:highlight w:val="none"/>
        </w:rPr>
        <w:t>情况说明里涉及到需要解释说明的决算相关专用名词，在此进行说明解释。</w:t>
      </w:r>
      <w:r>
        <w:rPr>
          <w:rFonts w:hint="eastAsia" w:ascii="仿宋_GB2312" w:hAnsi="黑体" w:eastAsia="仿宋_GB2312" w:cs="方正小标宋简体"/>
          <w:sz w:val="32"/>
          <w:szCs w:val="32"/>
          <w:highlight w:val="none"/>
          <w:lang w:eastAsia="zh-CN"/>
        </w:rPr>
        <w:t>若没有涉及专用名词，</w:t>
      </w:r>
      <w:r>
        <w:rPr>
          <w:rFonts w:hint="eastAsia" w:ascii="仿宋_GB2312" w:hAnsi="黑体" w:eastAsia="仿宋_GB2312" w:cs="方正小标宋简体"/>
          <w:b/>
          <w:bCs/>
          <w:sz w:val="32"/>
          <w:szCs w:val="32"/>
          <w:highlight w:val="none"/>
          <w:lang w:eastAsia="zh-CN"/>
        </w:rPr>
        <w:t>应</w:t>
      </w:r>
      <w:r>
        <w:rPr>
          <w:rFonts w:hint="eastAsia" w:ascii="仿宋_GB2312" w:hAnsi="仿宋_GB2312" w:eastAsia="仿宋_GB2312" w:cs="仿宋_GB2312"/>
          <w:b/>
          <w:bCs/>
          <w:sz w:val="32"/>
          <w:szCs w:val="32"/>
          <w:highlight w:val="none"/>
          <w:u w:val="none"/>
          <w:lang w:val="en-US" w:eastAsia="zh-CN"/>
        </w:rPr>
        <w:t>至少公开一条与决算相关的财务专业名词解释，或</w:t>
      </w:r>
      <w:r>
        <w:rPr>
          <w:rFonts w:hint="eastAsia" w:ascii="仿宋_GB2312" w:hAnsi="黑体" w:eastAsia="仿宋_GB2312" w:cs="方正小标宋简体"/>
          <w:sz w:val="32"/>
          <w:szCs w:val="32"/>
          <w:highlight w:val="none"/>
          <w:lang w:eastAsia="zh-CN"/>
        </w:rPr>
        <w:t>请直接保留模板提供专用名词。</w:t>
      </w:r>
    </w:p>
    <w:p>
      <w:pPr>
        <w:pageBreakBefore w:val="0"/>
        <w:kinsoku/>
        <w:wordWrap/>
        <w:overflowPunct/>
        <w:topLinePunct w:val="0"/>
        <w:autoSpaceDE/>
        <w:autoSpaceDN/>
        <w:bidi w:val="0"/>
        <w:adjustRightInd/>
        <w:spacing w:line="590" w:lineRule="exact"/>
        <w:textAlignment w:val="auto"/>
        <w:rPr>
          <w:sz w:val="32"/>
          <w:szCs w:val="32"/>
          <w:highlight w:val="none"/>
        </w:rPr>
      </w:pPr>
    </w:p>
    <w:p>
      <w:pPr>
        <w:rPr>
          <w:rFonts w:ascii="Arial" w:hAnsi="Arial" w:eastAsia="Arial" w:cs="Arial"/>
          <w:b/>
          <w:sz w:val="36"/>
        </w:rPr>
      </w:pPr>
      <w:r>
        <w:rPr>
          <w:rFonts w:ascii="Arial" w:hAnsi="Arial" w:eastAsia="Arial" w:cs="Arial"/>
          <w:b/>
          <w:sz w:val="36"/>
        </w:rPr>
        <w:t>监督索引号53042600136000601111</w:t>
      </w:r>
    </w:p>
    <w:bookmarkEnd w:id="0"/>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
    <w:altName w:val="仿宋"/>
    <w:panose1 w:val="00000000000000000000"/>
    <w:charset w:val="00"/>
    <w:family w:val="auto"/>
    <w:pitch w:val="default"/>
    <w:sig w:usb0="00000000" w:usb1="00000000" w:usb2="00000000" w:usb3="00000000" w:csb0="00040001" w:csb1="00000000"/>
  </w:font>
  <w:font w:name="方正楷体">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4"/>
      <w:numFmt w:val="chineseCounting"/>
      <w:suff w:val="nothing"/>
      <w:lvlText w:val="%1、"/>
      <w:lvlJc w:val="left"/>
      <w:rPr>
        <w:rFonts w:hint="eastAsia"/>
      </w:rPr>
    </w:lvl>
  </w:abstractNum>
  <w:abstractNum w:abstractNumId="1">
    <w:nsid w:val="10A2A43E"/>
    <w:multiLevelType w:val="singleLevel"/>
    <w:tmpl w:val="10A2A43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2320FBD"/>
    <w:rsid w:val="0A017D38"/>
    <w:rsid w:val="0CCD4866"/>
    <w:rsid w:val="0D0423C1"/>
    <w:rsid w:val="3C4F5748"/>
    <w:rsid w:val="505B3291"/>
    <w:rsid w:val="50F90064"/>
    <w:rsid w:val="58E22456"/>
    <w:rsid w:val="5F957B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qFormat/>
    <w:uiPriority w:val="0"/>
  </w:style>
  <w:style w:type="paragraph" w:customStyle="1" w:styleId="9">
    <w:name w:val="p_p"/>
    <w:basedOn w:val="1"/>
    <w:qFormat/>
    <w:uiPriority w:val="0"/>
    <w:pPr>
      <w:jc w:val="left"/>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32e75c-fd9a-4e2f-818e-9b92d68a5192}">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18</Pages>
  <Words>7096</Words>
  <Characters>8242</Characters>
  <Lines>0</Lines>
  <Paragraphs>0</Paragraphs>
  <TotalTime>46</TotalTime>
  <ScaleCrop>false</ScaleCrop>
  <LinksUpToDate>false</LinksUpToDate>
  <CharactersWithSpaces>8265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Administrator</cp:lastModifiedBy>
  <cp:lastPrinted>2024-07-30T06:24:00Z</cp:lastPrinted>
  <dcterms:modified xsi:type="dcterms:W3CDTF">2025-09-22T07:50:11Z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7E8B898BBE8E40E1B56F6B90EA058A8C_12</vt:lpwstr>
  </property>
  <property fmtid="{D5CDD505-2E9C-101B-9397-08002B2CF9AE}" pid="3" name="KSOProductBuildVer">
    <vt:lpwstr>2052-11.8.2.12089</vt:lpwstr>
  </property>
  <property fmtid="{D5CDD505-2E9C-101B-9397-08002B2CF9AE}" pid="4" name="KSOTemplateDocerSaveRecord">
    <vt:lpwstr>eyJoZGlkIjoiZTgzNTg5Yjc3Yjk5OTAwOTA2NmRkODg0YzYxYzNiODQiLCJ1c2VySWQiOiI0NzQyOTE5MTgifQ==</vt:lpwstr>
  </property>
</Properties>
</file>