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eastAsia="Arial" w:cs="Arial"/>
          <w:b/>
          <w:sz w:val="36"/>
        </w:rPr>
      </w:pPr>
      <w:r>
        <w:rPr>
          <w:rFonts w:ascii="Arial" w:hAnsi="Arial" w:eastAsia="Arial" w:cs="Arial"/>
          <w:b/>
          <w:sz w:val="36"/>
        </w:rPr>
        <w:t>监督索引号53042600531600401000</w:t>
      </w:r>
    </w:p>
    <w:p>
      <w:pPr>
        <w:keepNext w:val="0"/>
        <w:keepLines w:val="0"/>
        <w:pageBreakBefore w:val="0"/>
        <w:widowControl/>
        <w:kinsoku/>
        <w:wordWrap/>
        <w:overflowPunct/>
        <w:topLinePunct w:val="0"/>
        <w:autoSpaceDE/>
        <w:autoSpaceDN/>
        <w:bidi w:val="0"/>
        <w:adjustRightInd/>
        <w:snapToGrid/>
        <w:spacing w:beforeLines="0" w:afterLines="0" w:line="590" w:lineRule="exact"/>
        <w:ind w:firstLine="880" w:firstLineChars="200"/>
        <w:jc w:val="center"/>
        <w:textAlignment w:val="auto"/>
        <w:rPr>
          <w:rFonts w:hint="eastAsia" w:ascii="Times New Roman" w:hAnsi="Times New Roman" w:eastAsia="方正小标宋_GBK" w:cs="Times New Roman"/>
          <w:sz w:val="44"/>
          <w:szCs w:val="44"/>
          <w:lang w:val="zh-CN"/>
        </w:rPr>
      </w:pPr>
      <w:r>
        <w:rPr>
          <w:rFonts w:hint="eastAsia" w:ascii="Times New Roman" w:hAnsi="Times New Roman" w:eastAsia="方正小标宋_GBK" w:cs="Times New Roman"/>
          <w:sz w:val="44"/>
          <w:szCs w:val="44"/>
          <w:lang w:val="zh-CN"/>
        </w:rPr>
        <w:t>峨山彝族自治县人力资源和社会保障局（本级）</w:t>
      </w:r>
      <w:r>
        <w:rPr>
          <w:rFonts w:hint="eastAsia" w:ascii="Times New Roman" w:hAnsi="Times New Roman" w:eastAsia="方正小标宋_GBK" w:cs="Times New Roman"/>
          <w:sz w:val="44"/>
          <w:szCs w:val="44"/>
          <w:lang w:val="en-US" w:eastAsia="zh-CN"/>
        </w:rPr>
        <w:t>2024</w:t>
      </w:r>
      <w:r>
        <w:rPr>
          <w:rFonts w:hint="eastAsia" w:ascii="Times New Roman" w:hAnsi="Times New Roman" w:eastAsia="方正小标宋_GBK" w:cs="Times New Roman"/>
          <w:sz w:val="44"/>
          <w:szCs w:val="44"/>
          <w:lang w:val="zh-CN"/>
        </w:rPr>
        <w:t>年度部门决算</w:t>
      </w:r>
    </w:p>
    <w:p>
      <w:pPr>
        <w:keepNext w:val="0"/>
        <w:keepLines w:val="0"/>
        <w:pageBreakBefore w:val="0"/>
        <w:kinsoku/>
        <w:wordWrap/>
        <w:overflowPunct/>
        <w:topLinePunct w:val="0"/>
        <w:autoSpaceDE/>
        <w:autoSpaceDN/>
        <w:bidi w:val="0"/>
        <w:adjustRightInd/>
        <w:spacing w:line="590" w:lineRule="exact"/>
        <w:ind w:firstLine="720" w:firstLineChars="200"/>
        <w:jc w:val="center"/>
        <w:textAlignment w:val="auto"/>
        <w:rPr>
          <w:rFonts w:hint="eastAsia" w:ascii="方正小标宋简体" w:hAnsi="方正小标宋简体" w:eastAsia="方正小标宋简体" w:cs="方正小标宋简体"/>
          <w:sz w:val="36"/>
          <w:szCs w:val="36"/>
          <w:highlight w:val="none"/>
        </w:rPr>
      </w:pPr>
    </w:p>
    <w:p>
      <w:pPr>
        <w:keepNext w:val="0"/>
        <w:keepLines w:val="0"/>
        <w:pageBreakBefore w:val="0"/>
        <w:kinsoku/>
        <w:wordWrap/>
        <w:overflowPunct/>
        <w:topLinePunct w:val="0"/>
        <w:autoSpaceDE/>
        <w:autoSpaceDN/>
        <w:bidi w:val="0"/>
        <w:adjustRightInd/>
        <w:spacing w:line="590" w:lineRule="exact"/>
        <w:ind w:firstLine="720" w:firstLineChars="200"/>
        <w:jc w:val="center"/>
        <w:textAlignment w:val="auto"/>
        <w:outlineLvl w:val="0"/>
        <w:rPr>
          <w:rFonts w:hint="eastAsia" w:ascii="方正小标宋简体" w:hAnsi="方正小标宋简体" w:eastAsia="方正小标宋简体" w:cs="方正小标宋简体"/>
          <w:sz w:val="36"/>
          <w:szCs w:val="36"/>
          <w:highlight w:val="none"/>
          <w:lang w:eastAsia="zh-CN"/>
        </w:rPr>
      </w:pPr>
      <w:r>
        <w:rPr>
          <w:rFonts w:hint="eastAsia" w:ascii="方正小标宋简体" w:hAnsi="方正小标宋简体" w:eastAsia="方正小标宋简体" w:cs="方正小标宋简体"/>
          <w:sz w:val="36"/>
          <w:szCs w:val="36"/>
          <w:highlight w:val="none"/>
          <w:lang w:eastAsia="zh-CN"/>
        </w:rPr>
        <w:t>目录</w:t>
      </w:r>
    </w:p>
    <w:p>
      <w:pPr>
        <w:keepNext w:val="0"/>
        <w:keepLines w:val="0"/>
        <w:pageBreakBefore w:val="0"/>
        <w:kinsoku/>
        <w:wordWrap/>
        <w:overflowPunct/>
        <w:topLinePunct w:val="0"/>
        <w:autoSpaceDE/>
        <w:autoSpaceDN/>
        <w:bidi w:val="0"/>
        <w:adjustRightInd/>
        <w:spacing w:line="590" w:lineRule="exact"/>
        <w:ind w:firstLine="600" w:firstLineChars="200"/>
        <w:jc w:val="left"/>
        <w:textAlignment w:val="auto"/>
        <w:rPr>
          <w:rFonts w:hint="eastAsia" w:ascii="黑体" w:hAnsi="黑体" w:eastAsia="黑体"/>
          <w:sz w:val="30"/>
          <w:szCs w:val="30"/>
          <w:highlight w:val="none"/>
        </w:rPr>
      </w:pPr>
    </w:p>
    <w:p>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第一部分  单位概况</w:t>
      </w:r>
    </w:p>
    <w:p>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方正楷体_GBK" w:cs="Times New Roman"/>
          <w:sz w:val="32"/>
          <w:szCs w:val="32"/>
          <w:lang w:val="en-US" w:eastAsia="zh-CN"/>
        </w:rPr>
      </w:pPr>
      <w:r>
        <w:rPr>
          <w:rFonts w:hint="eastAsia" w:ascii="Times New Roman" w:hAnsi="Times New Roman" w:eastAsia="方正楷体_GBK" w:cs="Times New Roman"/>
          <w:sz w:val="32"/>
          <w:szCs w:val="32"/>
          <w:lang w:val="en-US" w:eastAsia="zh-CN"/>
        </w:rPr>
        <w:t>一、主要职责</w:t>
      </w:r>
    </w:p>
    <w:p>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方正楷体_GBK" w:cs="Times New Roman"/>
          <w:sz w:val="32"/>
          <w:szCs w:val="32"/>
          <w:lang w:val="en-US" w:eastAsia="zh-CN"/>
        </w:rPr>
      </w:pPr>
      <w:r>
        <w:rPr>
          <w:rFonts w:hint="eastAsia" w:ascii="Times New Roman" w:hAnsi="Times New Roman" w:eastAsia="方正楷体_GBK" w:cs="Times New Roman"/>
          <w:sz w:val="32"/>
          <w:szCs w:val="32"/>
          <w:lang w:val="en-US" w:eastAsia="zh-CN"/>
        </w:rPr>
        <w:t>二、基本情况</w:t>
      </w:r>
    </w:p>
    <w:p>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方正楷体_GBK" w:cs="Times New Roman"/>
          <w:sz w:val="32"/>
          <w:szCs w:val="32"/>
          <w:lang w:val="en-US" w:eastAsia="zh-CN"/>
        </w:rPr>
      </w:pPr>
      <w:r>
        <w:rPr>
          <w:rFonts w:hint="eastAsia" w:ascii="Times New Roman" w:hAnsi="Times New Roman" w:eastAsia="方正楷体_GBK" w:cs="Times New Roman"/>
          <w:sz w:val="32"/>
          <w:szCs w:val="32"/>
          <w:lang w:val="en-US" w:eastAsia="zh-CN"/>
        </w:rPr>
        <w:t>三、重点工作概述</w:t>
      </w:r>
    </w:p>
    <w:p>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第二部分  2024年度部门决算表</w:t>
      </w:r>
    </w:p>
    <w:p>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方正楷体_GBK" w:cs="Times New Roman"/>
          <w:sz w:val="32"/>
          <w:szCs w:val="32"/>
          <w:lang w:val="en-US" w:eastAsia="zh-CN"/>
        </w:rPr>
      </w:pPr>
      <w:r>
        <w:rPr>
          <w:rFonts w:hint="eastAsia" w:ascii="Times New Roman" w:hAnsi="Times New Roman" w:eastAsia="方正楷体_GBK" w:cs="Times New Roman"/>
          <w:sz w:val="32"/>
          <w:szCs w:val="32"/>
          <w:lang w:val="en-US" w:eastAsia="zh-CN"/>
        </w:rPr>
        <w:t>一、收入支出决算表</w:t>
      </w:r>
    </w:p>
    <w:p>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方正楷体_GBK" w:cs="Times New Roman"/>
          <w:sz w:val="32"/>
          <w:szCs w:val="32"/>
          <w:lang w:val="en-US" w:eastAsia="zh-CN"/>
        </w:rPr>
      </w:pPr>
      <w:r>
        <w:rPr>
          <w:rFonts w:hint="eastAsia" w:ascii="Times New Roman" w:hAnsi="Times New Roman" w:eastAsia="方正楷体_GBK" w:cs="Times New Roman"/>
          <w:sz w:val="32"/>
          <w:szCs w:val="32"/>
          <w:lang w:val="en-US" w:eastAsia="zh-CN"/>
        </w:rPr>
        <w:t>二、收入决算表</w:t>
      </w:r>
    </w:p>
    <w:p>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方正楷体_GBK" w:cs="Times New Roman"/>
          <w:sz w:val="32"/>
          <w:szCs w:val="32"/>
          <w:lang w:val="en-US" w:eastAsia="zh-CN"/>
        </w:rPr>
      </w:pPr>
      <w:r>
        <w:rPr>
          <w:rFonts w:hint="eastAsia" w:ascii="Times New Roman" w:hAnsi="Times New Roman" w:eastAsia="方正楷体_GBK" w:cs="Times New Roman"/>
          <w:sz w:val="32"/>
          <w:szCs w:val="32"/>
          <w:lang w:val="en-US" w:eastAsia="zh-CN"/>
        </w:rPr>
        <w:t>三、支出决算表</w:t>
      </w:r>
    </w:p>
    <w:p>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方正楷体_GBK" w:cs="Times New Roman"/>
          <w:sz w:val="32"/>
          <w:szCs w:val="32"/>
          <w:lang w:val="en-US" w:eastAsia="zh-CN"/>
        </w:rPr>
      </w:pPr>
      <w:r>
        <w:rPr>
          <w:rFonts w:hint="eastAsia" w:ascii="Times New Roman" w:hAnsi="Times New Roman" w:eastAsia="方正楷体_GBK" w:cs="Times New Roman"/>
          <w:sz w:val="32"/>
          <w:szCs w:val="32"/>
          <w:lang w:val="en-US" w:eastAsia="zh-CN"/>
        </w:rPr>
        <w:t>四、财政拨款收入支出决算表</w:t>
      </w:r>
    </w:p>
    <w:p>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方正楷体_GBK" w:cs="Times New Roman"/>
          <w:sz w:val="32"/>
          <w:szCs w:val="32"/>
          <w:lang w:val="en-US" w:eastAsia="zh-CN"/>
        </w:rPr>
      </w:pPr>
      <w:r>
        <w:rPr>
          <w:rFonts w:hint="eastAsia" w:ascii="Times New Roman" w:hAnsi="Times New Roman" w:eastAsia="方正楷体_GBK" w:cs="Times New Roman"/>
          <w:sz w:val="32"/>
          <w:szCs w:val="32"/>
          <w:lang w:val="en-US" w:eastAsia="zh-CN"/>
        </w:rPr>
        <w:t>五、一般公共预算财政拨款收入支出决算表</w:t>
      </w:r>
    </w:p>
    <w:p>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方正楷体_GBK" w:cs="Times New Roman"/>
          <w:sz w:val="32"/>
          <w:szCs w:val="32"/>
          <w:lang w:val="en-US" w:eastAsia="zh-CN"/>
        </w:rPr>
      </w:pPr>
      <w:r>
        <w:rPr>
          <w:rFonts w:hint="eastAsia" w:ascii="Times New Roman" w:hAnsi="Times New Roman" w:eastAsia="方正楷体_GBK" w:cs="Times New Roman"/>
          <w:sz w:val="32"/>
          <w:szCs w:val="32"/>
          <w:lang w:val="en-US" w:eastAsia="zh-CN"/>
        </w:rPr>
        <w:t>六、一般公共预算财政拨款基本支出决算表</w:t>
      </w:r>
    </w:p>
    <w:p>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方正楷体_GBK" w:cs="Times New Roman"/>
          <w:sz w:val="32"/>
          <w:szCs w:val="32"/>
          <w:lang w:val="en-US" w:eastAsia="zh-CN"/>
        </w:rPr>
      </w:pPr>
      <w:r>
        <w:rPr>
          <w:rFonts w:hint="eastAsia" w:ascii="Times New Roman" w:hAnsi="Times New Roman" w:eastAsia="方正楷体_GBK" w:cs="Times New Roman"/>
          <w:sz w:val="32"/>
          <w:szCs w:val="32"/>
          <w:lang w:val="en-US" w:eastAsia="zh-CN"/>
        </w:rPr>
        <w:t>七、一般公共预算财政拨款项目支出决算表</w:t>
      </w:r>
    </w:p>
    <w:p>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方正楷体_GBK" w:cs="Times New Roman"/>
          <w:sz w:val="32"/>
          <w:szCs w:val="32"/>
          <w:lang w:val="en-US" w:eastAsia="zh-CN"/>
        </w:rPr>
      </w:pPr>
      <w:r>
        <w:rPr>
          <w:rFonts w:hint="eastAsia" w:ascii="Times New Roman" w:hAnsi="Times New Roman" w:eastAsia="方正楷体_GBK" w:cs="Times New Roman"/>
          <w:sz w:val="32"/>
          <w:szCs w:val="32"/>
          <w:lang w:val="en-US" w:eastAsia="zh-CN"/>
        </w:rPr>
        <w:t>八、政府性基金预算财政拨款收入支出决算表</w:t>
      </w:r>
    </w:p>
    <w:p>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方正楷体_GBK" w:cs="Times New Roman"/>
          <w:sz w:val="32"/>
          <w:szCs w:val="32"/>
          <w:lang w:val="en-US" w:eastAsia="zh-CN"/>
        </w:rPr>
      </w:pPr>
      <w:r>
        <w:rPr>
          <w:rFonts w:hint="eastAsia" w:ascii="Times New Roman" w:hAnsi="Times New Roman" w:eastAsia="方正楷体_GBK" w:cs="Times New Roman"/>
          <w:sz w:val="32"/>
          <w:szCs w:val="32"/>
          <w:lang w:val="en-US" w:eastAsia="zh-CN"/>
        </w:rPr>
        <w:t>九、国有资本经营预算财政拨款收入支出决算表</w:t>
      </w:r>
    </w:p>
    <w:p>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方正楷体_GBK" w:cs="Times New Roman"/>
          <w:sz w:val="32"/>
          <w:szCs w:val="32"/>
          <w:lang w:val="en-US" w:eastAsia="zh-CN"/>
        </w:rPr>
      </w:pPr>
      <w:r>
        <w:rPr>
          <w:rFonts w:hint="eastAsia" w:ascii="Times New Roman" w:hAnsi="Times New Roman" w:eastAsia="方正楷体_GBK" w:cs="Times New Roman"/>
          <w:sz w:val="32"/>
          <w:szCs w:val="32"/>
          <w:lang w:val="en-US" w:eastAsia="zh-CN"/>
        </w:rPr>
        <w:t>十、财政拨款“三公”经费、行政参公单位机关运行经费情况表</w:t>
      </w:r>
    </w:p>
    <w:p>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方正楷体_GBK" w:cs="Times New Roman"/>
          <w:sz w:val="32"/>
          <w:szCs w:val="32"/>
          <w:lang w:val="en-US" w:eastAsia="zh-CN"/>
        </w:rPr>
      </w:pPr>
      <w:r>
        <w:rPr>
          <w:rFonts w:hint="eastAsia" w:ascii="Times New Roman" w:hAnsi="Times New Roman" w:eastAsia="方正楷体_GBK" w:cs="Times New Roman"/>
          <w:sz w:val="32"/>
          <w:szCs w:val="32"/>
          <w:lang w:val="en-US" w:eastAsia="zh-CN"/>
        </w:rPr>
        <w:t>十一、一般公共预算财政拨款“三公”经费情况表</w:t>
      </w:r>
    </w:p>
    <w:p>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第三部分  2024年度部门决算情况说明</w:t>
      </w:r>
    </w:p>
    <w:p>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方正楷体_GBK" w:cs="Times New Roman"/>
          <w:sz w:val="32"/>
          <w:szCs w:val="32"/>
          <w:lang w:val="en-US" w:eastAsia="zh-CN"/>
        </w:rPr>
      </w:pPr>
      <w:r>
        <w:rPr>
          <w:rFonts w:hint="eastAsia" w:ascii="Times New Roman" w:hAnsi="Times New Roman" w:eastAsia="方正楷体_GBK" w:cs="Times New Roman"/>
          <w:sz w:val="32"/>
          <w:szCs w:val="32"/>
          <w:lang w:val="en-US" w:eastAsia="zh-CN"/>
        </w:rPr>
        <w:t>一、收入决算情况说明</w:t>
      </w:r>
    </w:p>
    <w:p>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方正楷体_GBK" w:cs="Times New Roman"/>
          <w:sz w:val="32"/>
          <w:szCs w:val="32"/>
          <w:lang w:val="en-US" w:eastAsia="zh-CN"/>
        </w:rPr>
      </w:pPr>
      <w:r>
        <w:rPr>
          <w:rFonts w:hint="eastAsia" w:ascii="Times New Roman" w:hAnsi="Times New Roman" w:eastAsia="方正楷体_GBK" w:cs="Times New Roman"/>
          <w:sz w:val="32"/>
          <w:szCs w:val="32"/>
          <w:lang w:val="en-US" w:eastAsia="zh-CN"/>
        </w:rPr>
        <w:t>二、支出决算情况说明</w:t>
      </w:r>
    </w:p>
    <w:p>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方正楷体_GBK" w:cs="Times New Roman"/>
          <w:sz w:val="32"/>
          <w:szCs w:val="32"/>
          <w:lang w:val="en-US" w:eastAsia="zh-CN"/>
        </w:rPr>
      </w:pPr>
      <w:r>
        <w:rPr>
          <w:rFonts w:hint="eastAsia" w:ascii="Times New Roman" w:hAnsi="Times New Roman" w:eastAsia="方正楷体_GBK" w:cs="Times New Roman"/>
          <w:sz w:val="32"/>
          <w:szCs w:val="32"/>
          <w:lang w:val="en-US" w:eastAsia="zh-CN"/>
        </w:rPr>
        <w:t>三、一般公共预算财政拨款支出决算情况说明</w:t>
      </w:r>
    </w:p>
    <w:p>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方正楷体_GBK" w:cs="Times New Roman"/>
          <w:sz w:val="32"/>
          <w:szCs w:val="32"/>
          <w:lang w:val="en-US" w:eastAsia="zh-CN"/>
        </w:rPr>
      </w:pPr>
      <w:r>
        <w:rPr>
          <w:rFonts w:hint="eastAsia" w:ascii="Times New Roman" w:hAnsi="Times New Roman" w:eastAsia="方正楷体_GBK" w:cs="Times New Roman"/>
          <w:sz w:val="32"/>
          <w:szCs w:val="32"/>
          <w:lang w:val="en-US" w:eastAsia="zh-CN"/>
        </w:rPr>
        <w:t>四、财政拨款“三公”经费支出决算情况说明</w:t>
      </w:r>
    </w:p>
    <w:p>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第四部分  其他重要事项及相关口径情况说明</w:t>
      </w:r>
    </w:p>
    <w:p>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方正楷体_GBK" w:cs="Times New Roman"/>
          <w:sz w:val="32"/>
          <w:szCs w:val="32"/>
          <w:lang w:val="en-US" w:eastAsia="zh-CN"/>
        </w:rPr>
      </w:pPr>
      <w:r>
        <w:rPr>
          <w:rFonts w:hint="eastAsia" w:ascii="Times New Roman" w:hAnsi="Times New Roman" w:eastAsia="方正楷体_GBK" w:cs="Times New Roman"/>
          <w:sz w:val="32"/>
          <w:szCs w:val="32"/>
          <w:lang w:val="en-US" w:eastAsia="zh-CN"/>
        </w:rPr>
        <w:t>一、机关运行经费支出情况</w:t>
      </w:r>
    </w:p>
    <w:p>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方正楷体_GBK" w:cs="Times New Roman"/>
          <w:sz w:val="32"/>
          <w:szCs w:val="32"/>
          <w:lang w:val="en-US" w:eastAsia="zh-CN"/>
        </w:rPr>
      </w:pPr>
      <w:r>
        <w:rPr>
          <w:rFonts w:hint="eastAsia" w:ascii="Times New Roman" w:hAnsi="Times New Roman" w:eastAsia="方正楷体_GBK" w:cs="Times New Roman"/>
          <w:sz w:val="32"/>
          <w:szCs w:val="32"/>
          <w:lang w:val="en-US" w:eastAsia="zh-CN"/>
        </w:rPr>
        <w:t>二、国有资产占用情况</w:t>
      </w:r>
    </w:p>
    <w:p>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方正楷体_GBK" w:cs="Times New Roman"/>
          <w:sz w:val="32"/>
          <w:szCs w:val="32"/>
          <w:lang w:val="en-US" w:eastAsia="zh-CN"/>
        </w:rPr>
      </w:pPr>
      <w:r>
        <w:rPr>
          <w:rFonts w:hint="eastAsia" w:ascii="Times New Roman" w:hAnsi="Times New Roman" w:eastAsia="方正楷体_GBK" w:cs="Times New Roman"/>
          <w:sz w:val="32"/>
          <w:szCs w:val="32"/>
          <w:lang w:val="en-US" w:eastAsia="zh-CN"/>
        </w:rPr>
        <w:t>三、政府采购支出情况</w:t>
      </w:r>
    </w:p>
    <w:p>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方正楷体_GBK" w:cs="Times New Roman"/>
          <w:sz w:val="32"/>
          <w:szCs w:val="32"/>
          <w:lang w:val="en-US" w:eastAsia="zh-CN"/>
        </w:rPr>
      </w:pPr>
      <w:r>
        <w:rPr>
          <w:rFonts w:hint="eastAsia" w:ascii="Times New Roman" w:hAnsi="Times New Roman" w:eastAsia="方正楷体_GBK" w:cs="Times New Roman"/>
          <w:sz w:val="32"/>
          <w:szCs w:val="32"/>
          <w:lang w:val="en-US" w:eastAsia="zh-CN"/>
        </w:rPr>
        <w:t>四、单位绩效自评情况</w:t>
      </w:r>
    </w:p>
    <w:p>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方正楷体_GBK" w:cs="Times New Roman"/>
          <w:sz w:val="32"/>
          <w:szCs w:val="32"/>
          <w:lang w:val="en-US" w:eastAsia="zh-CN"/>
        </w:rPr>
      </w:pPr>
      <w:r>
        <w:rPr>
          <w:rFonts w:hint="eastAsia" w:ascii="Times New Roman" w:hAnsi="Times New Roman" w:eastAsia="方正楷体_GBK" w:cs="Times New Roman"/>
          <w:sz w:val="32"/>
          <w:szCs w:val="32"/>
          <w:lang w:val="en-US" w:eastAsia="zh-CN"/>
        </w:rPr>
        <w:t>五、其他重要事项情况说明</w:t>
      </w:r>
    </w:p>
    <w:p>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方正楷体_GBK" w:cs="Times New Roman"/>
          <w:sz w:val="32"/>
          <w:szCs w:val="32"/>
          <w:lang w:val="en-US" w:eastAsia="zh-CN"/>
        </w:rPr>
      </w:pPr>
      <w:r>
        <w:rPr>
          <w:rFonts w:hint="eastAsia" w:ascii="Times New Roman" w:hAnsi="Times New Roman" w:eastAsia="方正楷体_GBK" w:cs="Times New Roman"/>
          <w:sz w:val="32"/>
          <w:szCs w:val="32"/>
          <w:lang w:val="en-US" w:eastAsia="zh-CN"/>
        </w:rPr>
        <w:t>六、相关口径说明</w:t>
      </w:r>
    </w:p>
    <w:p>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第五部分  名词解释</w:t>
      </w:r>
    </w:p>
    <w:p>
      <w:pPr>
        <w:keepNext w:val="0"/>
        <w:keepLines w:val="0"/>
        <w:pageBreakBefore w:val="0"/>
        <w:widowControl/>
        <w:kinsoku/>
        <w:wordWrap/>
        <w:overflowPunct/>
        <w:topLinePunct w:val="0"/>
        <w:autoSpaceDE/>
        <w:autoSpaceDN/>
        <w:bidi w:val="0"/>
        <w:adjustRightInd/>
        <w:snapToGrid/>
        <w:spacing w:line="590" w:lineRule="exact"/>
        <w:ind w:firstLine="640" w:firstLineChars="200"/>
        <w:jc w:val="center"/>
        <w:textAlignment w:val="auto"/>
        <w:rPr>
          <w:rFonts w:hint="eastAsia" w:ascii="Times New Roman" w:hAnsi="Times New Roman" w:eastAsia="方正黑体_GBK" w:cs="Times New Roman"/>
          <w:sz w:val="32"/>
          <w:szCs w:val="32"/>
          <w:lang w:val="zh-CN" w:eastAsia="zh-CN" w:bidi="ar-SA"/>
        </w:rPr>
      </w:pPr>
      <w:r>
        <w:rPr>
          <w:rFonts w:hint="eastAsia" w:ascii="Times New Roman" w:hAnsi="Times New Roman" w:eastAsia="方正黑体_GBK" w:cs="Times New Roman"/>
          <w:sz w:val="32"/>
          <w:szCs w:val="32"/>
          <w:lang w:val="zh-CN" w:eastAsia="zh-CN" w:bidi="ar-SA"/>
        </w:rPr>
        <w:t>第一部分  单位概况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黑体_GBK" w:cs="Times New Roman"/>
          <w:sz w:val="32"/>
          <w:szCs w:val="32"/>
          <w:lang w:val="zh-CN" w:eastAsia="zh-CN" w:bidi="ar-SA"/>
        </w:rPr>
      </w:pPr>
      <w:r>
        <w:rPr>
          <w:rFonts w:hint="eastAsia" w:ascii="Times New Roman" w:hAnsi="Times New Roman" w:eastAsia="方正黑体_GBK" w:cs="Times New Roman"/>
          <w:sz w:val="32"/>
          <w:szCs w:val="32"/>
          <w:lang w:val="zh-CN" w:eastAsia="zh-CN" w:bidi="ar-SA"/>
        </w:rPr>
        <w:t>一、主要职责</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val="en-US" w:eastAsia="zh-CN" w:bidi="ar-SA"/>
        </w:rPr>
        <w:t>1.贯彻落实国家、省、市人力资源和社会保障法律法规、政策和规章制度，拟订人力资源和社会保障事业发展规划，制定人力资源和社会保障工作计划，并负责组织实施和进行监督检查。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val="en-US" w:eastAsia="zh-CN" w:bidi="ar-SA"/>
        </w:rPr>
        <w:t>2.拟订人力资源市场发展规划并组织实施，建立统一规范的人力资源市场。制定人力资源服务机构的市场准入制度，指导并监督管理职业中介机构的管理，负责对人力资源市场进行监督检查。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val="en-US" w:eastAsia="zh-CN" w:bidi="ar-SA"/>
        </w:rPr>
        <w:t>3.拟订统筹城乡就业发展规划和政策并组织实施。完善公共就业服务体系，建立就业援助制度，完善职业资格制度，统筹建立城乡劳动者职业培训制度。牵头拟订大中专毕业生就业政策，会同有关部门拟订高技能人才、农村实用人才培养和激励政策。</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val="en-US" w:eastAsia="zh-CN" w:bidi="ar-SA"/>
        </w:rPr>
        <w:t>4.统筹建立覆盖城乡的社会保障体系。组织实施城乡养老、失业、工伤等社会保险及其补充保险的政策、标准并进行监督。统筹拟订全县范围内的社会保险关系转续办法和统筹办法，统筹机关、企事业单位基本养老保险政策，逐步提高基金统筹层次。拟订并组织实施全县企业退休人员社会化管理服务办法。会同有关部门拟订社会保险及其补充保险基金的管理和监督制度，审核、汇总社会保险基金预决算草案。制定社会保险基金收缴、支付、管理、运营的管理办法，对社会保险基金进行监督和管理。组织实施城乡社会养老保险政策并进行监督，不断完善城乡社会养老保障体系。</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val="en-US" w:eastAsia="zh-CN" w:bidi="ar-SA"/>
        </w:rPr>
        <w:t>5.负责就业、失业和社会保险基金的预测预警和信息引导，拟订应对预案，实施预防、调节和控制，保持就业形势稳定和社会保险基金总体收支平衡。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val="en-US" w:eastAsia="zh-CN" w:bidi="ar-SA"/>
        </w:rPr>
        <w:t>6.组织实施事业单位人员工资收入分配和地方性津贴、补贴政策，企事业单位福利、离退休政策，建立健全企事业单位人员工资正常增长和支付保障机制。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val="en-US" w:eastAsia="zh-CN" w:bidi="ar-SA"/>
        </w:rPr>
        <w:t>7.承担事业单位人事制度改革工作，拟订事业单位人员和机关工勤人员管理办法并组织实施。制定专业技术人员管理政策并组织实施，负责专业技术人员继续教育工作。牵头推进深化职称制度改革工作。负责高层次专业技术人才选招和培养工作。会同有关部门管理服务各类人才。</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val="en-US" w:eastAsia="zh-CN" w:bidi="ar-SA"/>
        </w:rPr>
        <w:t>8.负责拟订有关事业人员调配政策和政策性安置人员的措施办法，会同有关部门拟订并组织实施县级荣誉制度和政府奖励制度。</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val="en-US" w:eastAsia="zh-CN" w:bidi="ar-SA"/>
        </w:rPr>
        <w:t>9.贯彻执行农民工政策，会同有关部门拟订农民工综合性政策和规划，协调、推动农民工相关政策的落实，协调解决重点难点问题，维护农民工合法权益。</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val="en-US" w:eastAsia="zh-CN" w:bidi="ar-SA"/>
        </w:rPr>
        <w:t>10.承担劳动人事争议调解仲裁工作，劳动关系和行政审批工作。落实严禁使用童工政策和女职工、未成年工的特殊劳动保护政策，组织实施劳动保障监察，依法查处违反劳动保障法律法规重大案件。完善劳动关系协调机制，协调劳动者维权工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val="en-US" w:eastAsia="zh-CN" w:bidi="ar-SA"/>
        </w:rPr>
        <w:t>11.承担和谐劳动关系构建工作，对影响和谐劳动关系的因素进行预测和舆情引导，制定应急预案、化解方案。牵头对县内企业遵守劳动保障法律法规信用等级进行评价。</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val="en-US" w:eastAsia="zh-CN" w:bidi="ar-SA"/>
        </w:rPr>
        <w:t>12.承担县委、县政府交办的其他事项。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val="en-US" w:eastAsia="zh-CN" w:bidi="ar-SA"/>
        </w:rPr>
        <w:t>13.职能转变。深入推进简政放权、放管结合、优化服务改革，进一步减少行政审批事项，规范和优化对外办理事项，减少职业资格许可和认定等审批事项，落实国家职业资格目录清单管理制度，加强事中事后监管，创新就业和社会保障等公共服务方式，加强信息共享，提高公共服务水平。</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黑体_GBK" w:cs="Times New Roman"/>
          <w:sz w:val="32"/>
          <w:szCs w:val="32"/>
          <w:lang w:val="zh-CN" w:eastAsia="zh-CN" w:bidi="ar-SA"/>
        </w:rPr>
      </w:pPr>
      <w:r>
        <w:rPr>
          <w:rFonts w:hint="eastAsia" w:ascii="Times New Roman" w:hAnsi="Times New Roman" w:eastAsia="方正黑体_GBK" w:cs="Times New Roman"/>
          <w:sz w:val="32"/>
          <w:szCs w:val="32"/>
          <w:lang w:val="zh-CN" w:eastAsia="zh-CN" w:bidi="ar-SA"/>
        </w:rPr>
        <w:t>二、基本情况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楷体_GBK" w:cs="Times New Roman"/>
          <w:sz w:val="32"/>
          <w:szCs w:val="32"/>
          <w:lang w:val="zh-CN" w:eastAsia="zh-CN" w:bidi="ar-SA"/>
        </w:rPr>
      </w:pPr>
      <w:r>
        <w:rPr>
          <w:rFonts w:hint="eastAsia" w:ascii="Times New Roman" w:hAnsi="Times New Roman" w:eastAsia="方正楷体_GBK" w:cs="Times New Roman"/>
          <w:sz w:val="32"/>
          <w:szCs w:val="32"/>
          <w:lang w:val="zh-CN" w:eastAsia="zh-CN" w:bidi="ar-SA"/>
        </w:rPr>
        <w:t>（一）机构设置情况</w:t>
      </w:r>
    </w:p>
    <w:p>
      <w:pPr>
        <w:keepNext w:val="0"/>
        <w:keepLines w:val="0"/>
        <w:pageBreakBefore w:val="0"/>
        <w:widowControl/>
        <w:kinsoku/>
        <w:wordWrap/>
        <w:overflowPunct/>
        <w:topLinePunct w:val="0"/>
        <w:autoSpaceDE/>
        <w:autoSpaceDN/>
        <w:bidi w:val="0"/>
        <w:adjustRightInd/>
        <w:snapToGrid/>
        <w:spacing w:before="100" w:beforeLines="0" w:after="100" w:afterLines="0" w:line="590" w:lineRule="exact"/>
        <w:ind w:firstLine="600" w:firstLineChars="200"/>
        <w:jc w:val="left"/>
        <w:textAlignment w:val="auto"/>
        <w:rPr>
          <w:rFonts w:hint="default" w:ascii="Times New Roman" w:hAnsi="Times New Roman" w:eastAsia="仿宋" w:cs="Times New Roman"/>
          <w:color w:val="auto"/>
          <w:sz w:val="30"/>
          <w:lang w:val="en-US" w:eastAsia="zh-CN"/>
        </w:rPr>
      </w:pPr>
      <w:r>
        <w:rPr>
          <w:rFonts w:hint="default" w:ascii="Times New Roman" w:hAnsi="Times New Roman" w:eastAsia="仿宋" w:cs="Times New Roman"/>
          <w:color w:val="auto"/>
          <w:sz w:val="30"/>
          <w:lang w:val="zh-CN"/>
        </w:rPr>
        <w:t>峨山彝族自治县人力资源和社会保障局</w:t>
      </w:r>
      <w:r>
        <w:rPr>
          <w:rFonts w:hint="eastAsia" w:ascii="Times New Roman" w:hAnsi="Times New Roman" w:eastAsia="仿宋" w:cs="Times New Roman"/>
          <w:color w:val="auto"/>
          <w:sz w:val="30"/>
          <w:lang w:val="zh-CN"/>
        </w:rPr>
        <w:t>（本级）</w:t>
      </w:r>
      <w:r>
        <w:rPr>
          <w:rFonts w:hint="eastAsia" w:ascii="Times New Roman" w:hAnsi="Times New Roman" w:eastAsia="仿宋" w:cs="Times New Roman"/>
          <w:color w:val="auto"/>
          <w:sz w:val="30"/>
          <w:lang w:val="en-US" w:eastAsia="zh-CN"/>
        </w:rPr>
        <w:t>共设置4个内设机构，包括：</w:t>
      </w:r>
      <w:r>
        <w:rPr>
          <w:rFonts w:hint="default" w:ascii="Times New Roman" w:hAnsi="Times New Roman" w:eastAsia="仿宋" w:cs="Times New Roman"/>
          <w:color w:val="auto"/>
          <w:sz w:val="30"/>
          <w:lang w:val="en-US" w:eastAsia="zh-CN"/>
        </w:rPr>
        <w:t>办公室、工资福利与社保管理股、人才与职业管理股、法规与监督监察股。</w:t>
      </w:r>
    </w:p>
    <w:p>
      <w:pPr>
        <w:keepNext w:val="0"/>
        <w:keepLines w:val="0"/>
        <w:pageBreakBefore w:val="0"/>
        <w:widowControl/>
        <w:kinsoku/>
        <w:wordWrap/>
        <w:overflowPunct/>
        <w:topLinePunct w:val="0"/>
        <w:autoSpaceDE/>
        <w:autoSpaceDN/>
        <w:bidi w:val="0"/>
        <w:adjustRightInd/>
        <w:snapToGrid/>
        <w:spacing w:before="100" w:beforeLines="0" w:after="100" w:afterLines="0" w:line="590" w:lineRule="exact"/>
        <w:ind w:firstLine="600" w:firstLineChars="200"/>
        <w:jc w:val="left"/>
        <w:textAlignment w:val="auto"/>
        <w:rPr>
          <w:rFonts w:hint="eastAsia" w:ascii="Times New Roman" w:hAnsi="Times New Roman" w:eastAsia="仿宋" w:cs="Times New Roman"/>
          <w:color w:val="auto"/>
          <w:sz w:val="30"/>
          <w:lang w:val="en-US" w:eastAsia="zh-CN"/>
        </w:rPr>
      </w:pPr>
      <w:r>
        <w:rPr>
          <w:rFonts w:hint="default" w:ascii="Times New Roman" w:hAnsi="Times New Roman" w:eastAsia="仿宋" w:cs="Times New Roman"/>
          <w:color w:val="auto"/>
          <w:sz w:val="30"/>
          <w:lang w:val="zh-CN"/>
        </w:rPr>
        <w:t>峨山彝族自治县人力资源和社会保障局</w:t>
      </w:r>
      <w:r>
        <w:rPr>
          <w:rFonts w:hint="eastAsia" w:ascii="Times New Roman" w:hAnsi="Times New Roman" w:eastAsia="仿宋" w:cs="Times New Roman"/>
          <w:color w:val="auto"/>
          <w:sz w:val="30"/>
          <w:lang w:val="zh-CN"/>
        </w:rPr>
        <w:t>（本级）</w:t>
      </w:r>
      <w:r>
        <w:rPr>
          <w:rFonts w:hint="eastAsia" w:ascii="Times New Roman" w:hAnsi="Times New Roman" w:eastAsia="仿宋" w:cs="Times New Roman"/>
          <w:color w:val="auto"/>
          <w:sz w:val="30"/>
          <w:lang w:val="en-US" w:eastAsia="zh-CN"/>
        </w:rPr>
        <w:t>为基层预算单位，无下属单位。</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楷体_GBK" w:cs="Times New Roman"/>
          <w:sz w:val="32"/>
          <w:szCs w:val="32"/>
          <w:lang w:val="zh-CN" w:eastAsia="zh-CN" w:bidi="ar-SA"/>
        </w:rPr>
      </w:pPr>
      <w:r>
        <w:rPr>
          <w:rFonts w:hint="eastAsia" w:ascii="Times New Roman" w:hAnsi="Times New Roman" w:eastAsia="方正楷体_GBK" w:cs="Times New Roman"/>
          <w:sz w:val="32"/>
          <w:szCs w:val="32"/>
          <w:lang w:val="zh-CN" w:eastAsia="zh-CN" w:bidi="ar-SA"/>
        </w:rPr>
        <w:t>（二）决算单位构成</w:t>
      </w:r>
    </w:p>
    <w:p>
      <w:pPr>
        <w:keepNext w:val="0"/>
        <w:keepLines w:val="0"/>
        <w:pageBreakBefore w:val="0"/>
        <w:widowControl/>
        <w:kinsoku/>
        <w:wordWrap/>
        <w:overflowPunct/>
        <w:topLinePunct w:val="0"/>
        <w:autoSpaceDE/>
        <w:autoSpaceDN/>
        <w:bidi w:val="0"/>
        <w:adjustRightInd/>
        <w:snapToGrid/>
        <w:spacing w:before="100" w:beforeLines="0" w:after="100" w:afterLines="0" w:line="590" w:lineRule="exact"/>
        <w:ind w:firstLine="600" w:firstLineChars="200"/>
        <w:jc w:val="left"/>
        <w:textAlignment w:val="auto"/>
        <w:rPr>
          <w:rFonts w:hint="eastAsia" w:ascii="Times New Roman" w:hAnsi="Times New Roman" w:eastAsia="仿宋" w:cs="Times New Roman"/>
          <w:color w:val="auto"/>
          <w:sz w:val="30"/>
          <w:lang w:val="zh-CN"/>
        </w:rPr>
      </w:pPr>
      <w:r>
        <w:rPr>
          <w:rFonts w:hint="default" w:ascii="Times New Roman" w:hAnsi="Times New Roman" w:eastAsia="仿宋" w:cs="Times New Roman"/>
          <w:color w:val="auto"/>
          <w:sz w:val="30"/>
          <w:lang w:val="zh-CN"/>
        </w:rPr>
        <w:t>峨山彝族自治县人力资源和社会保障局</w:t>
      </w:r>
      <w:r>
        <w:rPr>
          <w:rFonts w:hint="eastAsia" w:ascii="Times New Roman" w:hAnsi="Times New Roman" w:eastAsia="仿宋" w:cs="Times New Roman"/>
          <w:color w:val="auto"/>
          <w:sz w:val="30"/>
          <w:lang w:val="zh-CN"/>
        </w:rPr>
        <w:t>（本级）</w:t>
      </w:r>
      <w:r>
        <w:rPr>
          <w:rFonts w:hint="eastAsia" w:ascii="Times New Roman" w:hAnsi="Times New Roman" w:eastAsia="仿宋" w:cs="Times New Roman"/>
          <w:color w:val="auto"/>
          <w:sz w:val="30"/>
          <w:lang w:val="zh-CN" w:eastAsia="zh-CN"/>
        </w:rPr>
        <w:t>作为</w:t>
      </w:r>
      <w:r>
        <w:rPr>
          <w:rFonts w:hint="default" w:ascii="Times New Roman" w:hAnsi="Times New Roman" w:eastAsia="仿宋" w:cs="Times New Roman"/>
          <w:color w:val="auto"/>
          <w:sz w:val="30"/>
          <w:lang w:val="zh-CN" w:eastAsia="zh-CN"/>
        </w:rPr>
        <w:t>峨山彝族自治县人力资源和社会保障局</w:t>
      </w:r>
      <w:r>
        <w:rPr>
          <w:rFonts w:hint="eastAsia" w:ascii="Times New Roman" w:hAnsi="Times New Roman" w:eastAsia="仿宋" w:cs="Times New Roman"/>
          <w:color w:val="auto"/>
          <w:sz w:val="30"/>
          <w:lang w:val="en-US" w:eastAsia="zh-CN"/>
        </w:rPr>
        <w:t>的</w:t>
      </w:r>
      <w:r>
        <w:rPr>
          <w:rFonts w:hint="eastAsia" w:ascii="Times New Roman" w:hAnsi="Times New Roman" w:eastAsia="仿宋" w:cs="Times New Roman"/>
          <w:color w:val="auto"/>
          <w:sz w:val="30"/>
          <w:lang w:val="zh-CN" w:eastAsia="zh-CN"/>
        </w:rPr>
        <w:t>二级预算单位</w:t>
      </w:r>
      <w:r>
        <w:rPr>
          <w:rFonts w:hint="eastAsia" w:ascii="Times New Roman" w:hAnsi="Times New Roman" w:eastAsia="仿宋" w:cs="Times New Roman"/>
          <w:color w:val="auto"/>
          <w:sz w:val="30"/>
          <w:lang w:val="zh-CN"/>
        </w:rPr>
        <w:t>纳入</w:t>
      </w:r>
      <w:r>
        <w:rPr>
          <w:rFonts w:hint="eastAsia" w:ascii="Times New Roman" w:hAnsi="Times New Roman" w:eastAsia="仿宋" w:cs="Times New Roman"/>
          <w:color w:val="auto"/>
          <w:sz w:val="30"/>
          <w:lang w:val="en-US" w:eastAsia="zh-CN"/>
        </w:rPr>
        <w:t>2024</w:t>
      </w:r>
      <w:r>
        <w:rPr>
          <w:rFonts w:hint="eastAsia" w:ascii="Times New Roman" w:hAnsi="Times New Roman" w:eastAsia="仿宋" w:cs="Times New Roman"/>
          <w:color w:val="auto"/>
          <w:sz w:val="30"/>
          <w:lang w:val="zh-CN"/>
        </w:rPr>
        <w:t>年度部门决算编报</w:t>
      </w:r>
      <w:r>
        <w:rPr>
          <w:rFonts w:hint="eastAsia" w:ascii="Times New Roman" w:hAnsi="Times New Roman" w:eastAsia="仿宋" w:cs="Times New Roman"/>
          <w:color w:val="auto"/>
          <w:sz w:val="30"/>
          <w:lang w:val="zh-CN" w:eastAsia="zh-CN"/>
        </w:rPr>
        <w:t>范围</w:t>
      </w:r>
      <w:r>
        <w:rPr>
          <w:rFonts w:hint="eastAsia" w:ascii="Times New Roman" w:hAnsi="Times New Roman" w:eastAsia="仿宋" w:cs="Times New Roman"/>
          <w:color w:val="auto"/>
          <w:sz w:val="30"/>
          <w:lang w:val="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楷体_GBK" w:cs="Times New Roman"/>
          <w:sz w:val="32"/>
          <w:szCs w:val="32"/>
          <w:lang w:val="zh-CN" w:eastAsia="zh-CN" w:bidi="ar-SA"/>
        </w:rPr>
      </w:pPr>
      <w:r>
        <w:rPr>
          <w:rFonts w:hint="eastAsia" w:ascii="Times New Roman" w:hAnsi="Times New Roman" w:eastAsia="方正楷体_GBK" w:cs="Times New Roman"/>
          <w:sz w:val="32"/>
          <w:szCs w:val="32"/>
          <w:lang w:val="zh-CN" w:eastAsia="zh-CN" w:bidi="ar-SA"/>
        </w:rPr>
        <w:t xml:space="preserve">（三）单位人员和车辆的编制及实有情况 </w:t>
      </w:r>
    </w:p>
    <w:p>
      <w:pPr>
        <w:keepNext w:val="0"/>
        <w:keepLines w:val="0"/>
        <w:pageBreakBefore w:val="0"/>
        <w:widowControl/>
        <w:kinsoku/>
        <w:wordWrap/>
        <w:overflowPunct/>
        <w:topLinePunct w:val="0"/>
        <w:autoSpaceDE/>
        <w:autoSpaceDN/>
        <w:bidi w:val="0"/>
        <w:adjustRightInd/>
        <w:snapToGrid/>
        <w:spacing w:before="100" w:beforeLines="0" w:after="100" w:afterLines="0" w:line="590" w:lineRule="exact"/>
        <w:ind w:firstLine="600" w:firstLineChars="200"/>
        <w:jc w:val="left"/>
        <w:textAlignment w:val="auto"/>
        <w:rPr>
          <w:rFonts w:hint="eastAsia" w:ascii="Times New Roman" w:hAnsi="Times New Roman" w:eastAsia="仿宋" w:cs="Times New Roman"/>
          <w:color w:val="auto"/>
          <w:sz w:val="30"/>
          <w:lang w:val="zh-CN" w:eastAsia="zh-CN"/>
        </w:rPr>
      </w:pPr>
      <w:r>
        <w:rPr>
          <w:rFonts w:hint="eastAsia" w:ascii="Times New Roman" w:hAnsi="Times New Roman" w:eastAsia="仿宋" w:cs="Times New Roman"/>
          <w:color w:val="auto"/>
          <w:sz w:val="30"/>
          <w:lang w:val="zh-CN" w:eastAsia="zh-CN"/>
        </w:rPr>
        <w:t>我单位</w:t>
      </w:r>
      <w:r>
        <w:rPr>
          <w:rFonts w:hint="eastAsia" w:ascii="Times New Roman" w:hAnsi="Times New Roman" w:eastAsia="仿宋" w:cs="Times New Roman"/>
          <w:color w:val="auto"/>
          <w:sz w:val="30"/>
          <w:lang w:val="en-US" w:eastAsia="zh-CN"/>
        </w:rPr>
        <w:t>2024</w:t>
      </w:r>
      <w:r>
        <w:rPr>
          <w:rFonts w:hint="eastAsia" w:ascii="Times New Roman" w:hAnsi="Times New Roman" w:eastAsia="仿宋" w:cs="Times New Roman"/>
          <w:color w:val="auto"/>
          <w:sz w:val="30"/>
          <w:lang w:val="zh-CN"/>
        </w:rPr>
        <w:t>年末</w:t>
      </w:r>
      <w:r>
        <w:rPr>
          <w:rFonts w:hint="eastAsia" w:ascii="Times New Roman" w:hAnsi="Times New Roman" w:eastAsia="仿宋" w:cs="Times New Roman"/>
          <w:color w:val="auto"/>
          <w:sz w:val="30"/>
          <w:lang w:val="zh-CN" w:eastAsia="zh-CN"/>
        </w:rPr>
        <w:t>编制内</w:t>
      </w:r>
      <w:r>
        <w:rPr>
          <w:rFonts w:hint="eastAsia" w:ascii="Times New Roman" w:hAnsi="Times New Roman" w:eastAsia="仿宋" w:cs="Times New Roman"/>
          <w:color w:val="auto"/>
          <w:sz w:val="30"/>
          <w:lang w:val="zh-CN"/>
        </w:rPr>
        <w:t>实有人员</w:t>
      </w:r>
      <w:r>
        <w:rPr>
          <w:rFonts w:hint="eastAsia" w:ascii="Times New Roman" w:hAnsi="Times New Roman" w:eastAsia="仿宋" w:cs="Times New Roman"/>
          <w:color w:val="auto"/>
          <w:sz w:val="30"/>
          <w:lang w:val="en-US" w:eastAsia="zh-CN"/>
        </w:rPr>
        <w:t>17</w:t>
      </w:r>
      <w:r>
        <w:rPr>
          <w:rFonts w:hint="eastAsia" w:ascii="Times New Roman" w:hAnsi="Times New Roman" w:eastAsia="仿宋" w:cs="Times New Roman"/>
          <w:color w:val="auto"/>
          <w:sz w:val="30"/>
          <w:lang w:val="zh-CN"/>
        </w:rPr>
        <w:t>人。</w:t>
      </w:r>
      <w:r>
        <w:rPr>
          <w:rFonts w:hint="eastAsia" w:ascii="Times New Roman" w:hAnsi="Times New Roman" w:eastAsia="仿宋" w:cs="Times New Roman"/>
          <w:color w:val="auto"/>
          <w:sz w:val="30"/>
          <w:lang w:val="zh-CN" w:eastAsia="zh-CN"/>
        </w:rPr>
        <w:t>包括财政拨款开支经费的</w:t>
      </w:r>
      <w:r>
        <w:rPr>
          <w:rFonts w:hint="eastAsia" w:ascii="Times New Roman" w:hAnsi="Times New Roman" w:eastAsia="仿宋" w:cs="Times New Roman"/>
          <w:color w:val="auto"/>
          <w:sz w:val="30"/>
          <w:lang w:val="zh-CN"/>
        </w:rPr>
        <w:t>：</w:t>
      </w:r>
      <w:r>
        <w:rPr>
          <w:rFonts w:hint="eastAsia" w:ascii="Times New Roman" w:hAnsi="Times New Roman" w:eastAsia="仿宋" w:cs="Times New Roman"/>
          <w:color w:val="auto"/>
          <w:sz w:val="30"/>
          <w:lang w:val="zh-CN" w:eastAsia="zh-CN"/>
        </w:rPr>
        <w:t>公务员</w:t>
      </w:r>
      <w:r>
        <w:rPr>
          <w:rFonts w:hint="eastAsia" w:ascii="Times New Roman" w:hAnsi="Times New Roman" w:eastAsia="仿宋" w:cs="Times New Roman"/>
          <w:color w:val="auto"/>
          <w:sz w:val="30"/>
          <w:lang w:val="en-US" w:eastAsia="zh-CN"/>
        </w:rPr>
        <w:t>10</w:t>
      </w:r>
      <w:r>
        <w:rPr>
          <w:rFonts w:hint="eastAsia" w:ascii="Times New Roman" w:hAnsi="Times New Roman" w:eastAsia="仿宋" w:cs="Times New Roman"/>
          <w:color w:val="auto"/>
          <w:sz w:val="30"/>
          <w:lang w:val="zh-CN"/>
        </w:rPr>
        <w:t>人，</w:t>
      </w:r>
      <w:r>
        <w:rPr>
          <w:rFonts w:hint="eastAsia" w:ascii="Times New Roman" w:hAnsi="Times New Roman" w:eastAsia="仿宋" w:cs="Times New Roman"/>
          <w:color w:val="auto"/>
          <w:sz w:val="30"/>
          <w:lang w:val="zh-CN" w:eastAsia="zh-CN"/>
        </w:rPr>
        <w:t>参照公务员法管理人员</w:t>
      </w:r>
      <w:r>
        <w:rPr>
          <w:rFonts w:hint="eastAsia" w:ascii="Times New Roman" w:hAnsi="Times New Roman" w:eastAsia="仿宋" w:cs="Times New Roman"/>
          <w:color w:val="auto"/>
          <w:sz w:val="30"/>
          <w:lang w:val="en-US" w:eastAsia="zh-CN"/>
        </w:rPr>
        <w:t>0</w:t>
      </w:r>
      <w:r>
        <w:rPr>
          <w:rFonts w:hint="eastAsia" w:ascii="Times New Roman" w:hAnsi="Times New Roman" w:eastAsia="仿宋" w:cs="Times New Roman"/>
          <w:color w:val="auto"/>
          <w:sz w:val="30"/>
          <w:lang w:val="zh-CN"/>
        </w:rPr>
        <w:t>人</w:t>
      </w:r>
      <w:r>
        <w:rPr>
          <w:rFonts w:hint="eastAsia" w:ascii="Times New Roman" w:hAnsi="Times New Roman" w:eastAsia="仿宋" w:cs="Times New Roman"/>
          <w:color w:val="auto"/>
          <w:sz w:val="30"/>
          <w:lang w:val="zh-CN" w:eastAsia="zh-CN"/>
        </w:rPr>
        <w:t>，</w:t>
      </w:r>
      <w:r>
        <w:rPr>
          <w:rFonts w:hint="eastAsia" w:ascii="Times New Roman" w:hAnsi="Times New Roman" w:eastAsia="仿宋" w:cs="Times New Roman"/>
          <w:color w:val="auto"/>
          <w:sz w:val="30"/>
          <w:lang w:val="zh-CN"/>
        </w:rPr>
        <w:t>事业管理人员和专业技术人员</w:t>
      </w:r>
      <w:r>
        <w:rPr>
          <w:rFonts w:hint="eastAsia" w:ascii="Times New Roman" w:hAnsi="Times New Roman" w:eastAsia="仿宋" w:cs="Times New Roman"/>
          <w:color w:val="auto"/>
          <w:sz w:val="30"/>
          <w:lang w:val="en-US" w:eastAsia="zh-CN"/>
        </w:rPr>
        <w:t>7</w:t>
      </w:r>
      <w:r>
        <w:rPr>
          <w:rFonts w:hint="eastAsia" w:ascii="Times New Roman" w:hAnsi="Times New Roman" w:eastAsia="仿宋" w:cs="Times New Roman"/>
          <w:color w:val="auto"/>
          <w:sz w:val="30"/>
          <w:lang w:val="zh-CN"/>
        </w:rPr>
        <w:t>人，机关和事业工人</w:t>
      </w:r>
      <w:r>
        <w:rPr>
          <w:rFonts w:hint="eastAsia" w:ascii="Times New Roman" w:hAnsi="Times New Roman" w:eastAsia="仿宋" w:cs="Times New Roman"/>
          <w:color w:val="auto"/>
          <w:sz w:val="30"/>
          <w:lang w:val="en-US" w:eastAsia="zh-CN"/>
        </w:rPr>
        <w:t>0</w:t>
      </w:r>
      <w:r>
        <w:rPr>
          <w:rFonts w:hint="eastAsia" w:ascii="Times New Roman" w:hAnsi="Times New Roman" w:eastAsia="仿宋" w:cs="Times New Roman"/>
          <w:color w:val="auto"/>
          <w:sz w:val="30"/>
          <w:lang w:val="zh-CN"/>
        </w:rPr>
        <w:t>人</w:t>
      </w:r>
      <w:r>
        <w:rPr>
          <w:rFonts w:hint="eastAsia" w:ascii="Times New Roman" w:hAnsi="Times New Roman" w:eastAsia="仿宋" w:cs="Times New Roman"/>
          <w:color w:val="auto"/>
          <w:sz w:val="30"/>
          <w:lang w:val="zh-CN" w:eastAsia="zh-CN"/>
        </w:rPr>
        <w:t>；经费自理人员</w:t>
      </w:r>
      <w:r>
        <w:rPr>
          <w:rFonts w:hint="eastAsia" w:ascii="Times New Roman" w:hAnsi="Times New Roman" w:eastAsia="仿宋" w:cs="Times New Roman"/>
          <w:color w:val="auto"/>
          <w:sz w:val="30"/>
          <w:lang w:val="en-US" w:eastAsia="zh-CN"/>
        </w:rPr>
        <w:t>0</w:t>
      </w:r>
      <w:r>
        <w:rPr>
          <w:rFonts w:hint="eastAsia" w:ascii="Times New Roman" w:hAnsi="Times New Roman" w:eastAsia="仿宋" w:cs="Times New Roman"/>
          <w:color w:val="auto"/>
          <w:sz w:val="30"/>
          <w:lang w:val="zh-CN"/>
        </w:rPr>
        <w:t>人</w:t>
      </w:r>
      <w:r>
        <w:rPr>
          <w:rFonts w:hint="eastAsia" w:ascii="Times New Roman" w:hAnsi="Times New Roman" w:eastAsia="仿宋" w:cs="Times New Roman"/>
          <w:color w:val="auto"/>
          <w:sz w:val="30"/>
          <w:lang w:val="zh-CN" w:eastAsia="zh-CN"/>
        </w:rPr>
        <w:t>。</w:t>
      </w:r>
    </w:p>
    <w:p>
      <w:pPr>
        <w:keepNext w:val="0"/>
        <w:keepLines w:val="0"/>
        <w:pageBreakBefore w:val="0"/>
        <w:widowControl/>
        <w:kinsoku/>
        <w:wordWrap/>
        <w:overflowPunct/>
        <w:topLinePunct w:val="0"/>
        <w:autoSpaceDE/>
        <w:autoSpaceDN/>
        <w:bidi w:val="0"/>
        <w:adjustRightInd/>
        <w:snapToGrid/>
        <w:spacing w:before="100" w:beforeLines="0" w:after="100" w:afterLines="0" w:line="590" w:lineRule="exact"/>
        <w:ind w:firstLine="600" w:firstLineChars="200"/>
        <w:jc w:val="left"/>
        <w:textAlignment w:val="auto"/>
        <w:rPr>
          <w:rFonts w:hint="eastAsia" w:ascii="Times New Roman" w:hAnsi="Times New Roman" w:eastAsia="仿宋" w:cs="Times New Roman"/>
          <w:color w:val="auto"/>
          <w:sz w:val="30"/>
          <w:lang w:val="en-US" w:eastAsia="zh-CN"/>
        </w:rPr>
      </w:pPr>
      <w:r>
        <w:rPr>
          <w:rFonts w:hint="eastAsia" w:ascii="Times New Roman" w:hAnsi="Times New Roman" w:eastAsia="仿宋" w:cs="Times New Roman"/>
          <w:color w:val="auto"/>
          <w:sz w:val="30"/>
          <w:lang w:val="zh-CN" w:eastAsia="zh-CN"/>
        </w:rPr>
        <w:t>我单位</w:t>
      </w:r>
      <w:r>
        <w:rPr>
          <w:rFonts w:hint="eastAsia" w:ascii="Times New Roman" w:hAnsi="Times New Roman" w:eastAsia="仿宋" w:cs="Times New Roman"/>
          <w:color w:val="auto"/>
          <w:sz w:val="30"/>
          <w:lang w:val="en-US" w:eastAsia="zh-CN"/>
        </w:rPr>
        <w:t>2024</w:t>
      </w:r>
      <w:r>
        <w:rPr>
          <w:rFonts w:hint="eastAsia" w:ascii="Times New Roman" w:hAnsi="Times New Roman" w:eastAsia="仿宋" w:cs="Times New Roman"/>
          <w:color w:val="auto"/>
          <w:sz w:val="30"/>
          <w:lang w:val="zh-CN"/>
        </w:rPr>
        <w:t>年末</w:t>
      </w:r>
      <w:r>
        <w:rPr>
          <w:rFonts w:hint="eastAsia" w:ascii="Times New Roman" w:hAnsi="Times New Roman" w:eastAsia="仿宋" w:cs="Times New Roman"/>
          <w:color w:val="auto"/>
          <w:sz w:val="30"/>
          <w:lang w:val="zh-CN" w:eastAsia="zh-CN"/>
        </w:rPr>
        <w:t>其他人员</w:t>
      </w:r>
      <w:r>
        <w:rPr>
          <w:rFonts w:hint="eastAsia" w:ascii="Times New Roman" w:hAnsi="Times New Roman" w:eastAsia="仿宋" w:cs="Times New Roman"/>
          <w:color w:val="auto"/>
          <w:sz w:val="30"/>
          <w:lang w:val="en-US" w:eastAsia="zh-CN"/>
        </w:rPr>
        <w:t>0人。包括财政拨款开支经费的人员0</w:t>
      </w:r>
      <w:r>
        <w:rPr>
          <w:rFonts w:hint="eastAsia" w:ascii="Times New Roman" w:hAnsi="Times New Roman" w:eastAsia="仿宋" w:cs="Times New Roman"/>
          <w:color w:val="auto"/>
          <w:sz w:val="30"/>
          <w:lang w:val="zh-CN" w:eastAsia="zh-CN"/>
        </w:rPr>
        <w:t>人；经费自理人员</w:t>
      </w:r>
      <w:r>
        <w:rPr>
          <w:rFonts w:hint="eastAsia" w:ascii="Times New Roman" w:hAnsi="Times New Roman" w:eastAsia="仿宋" w:cs="Times New Roman"/>
          <w:color w:val="auto"/>
          <w:sz w:val="30"/>
          <w:lang w:val="en-US" w:eastAsia="zh-CN"/>
        </w:rPr>
        <w:t>0</w:t>
      </w:r>
      <w:r>
        <w:rPr>
          <w:rFonts w:hint="eastAsia" w:ascii="Times New Roman" w:hAnsi="Times New Roman" w:eastAsia="仿宋" w:cs="Times New Roman"/>
          <w:color w:val="auto"/>
          <w:sz w:val="30"/>
          <w:lang w:val="zh-CN" w:eastAsia="zh-CN"/>
        </w:rPr>
        <w:t>人。</w:t>
      </w:r>
    </w:p>
    <w:p>
      <w:pPr>
        <w:keepNext w:val="0"/>
        <w:keepLines w:val="0"/>
        <w:pageBreakBefore w:val="0"/>
        <w:widowControl/>
        <w:kinsoku/>
        <w:wordWrap/>
        <w:overflowPunct/>
        <w:topLinePunct w:val="0"/>
        <w:autoSpaceDE/>
        <w:autoSpaceDN/>
        <w:bidi w:val="0"/>
        <w:adjustRightInd/>
        <w:snapToGrid/>
        <w:spacing w:before="100" w:beforeLines="0" w:after="100" w:afterLines="0" w:line="590" w:lineRule="exact"/>
        <w:ind w:firstLine="600" w:firstLineChars="200"/>
        <w:jc w:val="left"/>
        <w:textAlignment w:val="auto"/>
        <w:rPr>
          <w:rFonts w:hint="default" w:ascii="Times New Roman" w:hAnsi="Times New Roman" w:eastAsia="仿宋" w:cs="Times New Roman"/>
          <w:color w:val="auto"/>
          <w:sz w:val="30"/>
          <w:lang w:val="en-US" w:eastAsia="zh-CN"/>
        </w:rPr>
      </w:pPr>
      <w:r>
        <w:rPr>
          <w:rFonts w:hint="eastAsia" w:ascii="Times New Roman" w:hAnsi="Times New Roman" w:eastAsia="仿宋" w:cs="Times New Roman"/>
          <w:color w:val="auto"/>
          <w:sz w:val="30"/>
          <w:lang w:val="zh-CN" w:eastAsia="zh-CN"/>
        </w:rPr>
        <w:t>年末尚未移交</w:t>
      </w:r>
      <w:r>
        <w:rPr>
          <w:rFonts w:hint="eastAsia" w:ascii="Times New Roman" w:hAnsi="Times New Roman" w:eastAsia="仿宋" w:cs="Times New Roman"/>
          <w:color w:val="auto"/>
          <w:sz w:val="30"/>
          <w:lang w:val="zh-CN"/>
        </w:rPr>
        <w:t>养老保险基金发放养老金的离退休人员</w:t>
      </w:r>
      <w:r>
        <w:rPr>
          <w:rFonts w:hint="eastAsia" w:ascii="Times New Roman" w:hAnsi="Times New Roman" w:eastAsia="仿宋" w:cs="Times New Roman"/>
          <w:color w:val="auto"/>
          <w:sz w:val="30"/>
          <w:lang w:val="zh-CN" w:eastAsia="zh-CN"/>
        </w:rPr>
        <w:t>共计</w:t>
      </w:r>
      <w:r>
        <w:rPr>
          <w:rFonts w:hint="eastAsia" w:ascii="Times New Roman" w:hAnsi="Times New Roman" w:eastAsia="仿宋" w:cs="Times New Roman"/>
          <w:color w:val="auto"/>
          <w:sz w:val="30"/>
          <w:lang w:val="en-US" w:eastAsia="zh-CN"/>
        </w:rPr>
        <w:t>0</w:t>
      </w:r>
      <w:r>
        <w:rPr>
          <w:rFonts w:hint="eastAsia" w:ascii="Times New Roman" w:hAnsi="Times New Roman" w:eastAsia="仿宋" w:cs="Times New Roman"/>
          <w:color w:val="auto"/>
          <w:sz w:val="30"/>
          <w:lang w:val="zh-CN"/>
        </w:rPr>
        <w:t>人</w:t>
      </w:r>
      <w:r>
        <w:rPr>
          <w:rFonts w:hint="eastAsia" w:ascii="Times New Roman" w:hAnsi="Times New Roman" w:eastAsia="仿宋" w:cs="Times New Roman"/>
          <w:color w:val="auto"/>
          <w:sz w:val="30"/>
          <w:lang w:val="zh-CN" w:eastAsia="zh-CN"/>
        </w:rPr>
        <w:t>（</w:t>
      </w:r>
      <w:r>
        <w:rPr>
          <w:rFonts w:hint="eastAsia" w:ascii="Times New Roman" w:hAnsi="Times New Roman" w:eastAsia="仿宋" w:cs="Times New Roman"/>
          <w:color w:val="auto"/>
          <w:sz w:val="30"/>
          <w:lang w:val="zh-CN"/>
        </w:rPr>
        <w:t>离休</w:t>
      </w:r>
      <w:r>
        <w:rPr>
          <w:rFonts w:hint="eastAsia" w:ascii="Times New Roman" w:hAnsi="Times New Roman" w:eastAsia="仿宋" w:cs="Times New Roman"/>
          <w:color w:val="auto"/>
          <w:sz w:val="30"/>
          <w:lang w:val="en-US" w:eastAsia="zh-CN"/>
        </w:rPr>
        <w:t>0</w:t>
      </w:r>
      <w:r>
        <w:rPr>
          <w:rFonts w:hint="eastAsia" w:ascii="Times New Roman" w:hAnsi="Times New Roman" w:eastAsia="仿宋" w:cs="Times New Roman"/>
          <w:color w:val="auto"/>
          <w:sz w:val="30"/>
          <w:lang w:val="zh-CN"/>
        </w:rPr>
        <w:t>人，退休</w:t>
      </w:r>
      <w:r>
        <w:rPr>
          <w:rFonts w:hint="eastAsia" w:ascii="Times New Roman" w:hAnsi="Times New Roman" w:eastAsia="仿宋" w:cs="Times New Roman"/>
          <w:color w:val="auto"/>
          <w:sz w:val="30"/>
          <w:lang w:val="en-US" w:eastAsia="zh-CN"/>
        </w:rPr>
        <w:t>0</w:t>
      </w:r>
      <w:r>
        <w:rPr>
          <w:rFonts w:hint="eastAsia" w:ascii="Times New Roman" w:hAnsi="Times New Roman" w:eastAsia="仿宋" w:cs="Times New Roman"/>
          <w:color w:val="auto"/>
          <w:sz w:val="30"/>
          <w:lang w:val="zh-CN"/>
        </w:rPr>
        <w:t>人</w:t>
      </w:r>
      <w:r>
        <w:rPr>
          <w:rFonts w:hint="eastAsia" w:ascii="Times New Roman" w:hAnsi="Times New Roman" w:eastAsia="仿宋" w:cs="Times New Roman"/>
          <w:color w:val="auto"/>
          <w:sz w:val="30"/>
          <w:lang w:val="zh-CN" w:eastAsia="zh-CN"/>
        </w:rPr>
        <w:t>）。年末</w:t>
      </w:r>
      <w:r>
        <w:rPr>
          <w:rFonts w:hint="eastAsia" w:ascii="Times New Roman" w:hAnsi="Times New Roman" w:eastAsia="仿宋" w:cs="Times New Roman"/>
          <w:color w:val="auto"/>
          <w:sz w:val="30"/>
          <w:lang w:val="zh-CN"/>
        </w:rPr>
        <w:t>由养老保险基金发放养老金的离退休人员</w:t>
      </w:r>
      <w:r>
        <w:rPr>
          <w:rFonts w:hint="eastAsia" w:ascii="Times New Roman" w:hAnsi="Times New Roman" w:eastAsia="仿宋" w:cs="Times New Roman"/>
          <w:color w:val="auto"/>
          <w:sz w:val="30"/>
          <w:lang w:val="en-US" w:eastAsia="zh-CN"/>
        </w:rPr>
        <w:t>15人</w:t>
      </w:r>
      <w:r>
        <w:rPr>
          <w:rFonts w:hint="eastAsia" w:ascii="Times New Roman" w:hAnsi="Times New Roman" w:eastAsia="仿宋" w:cs="Times New Roman"/>
          <w:color w:val="auto"/>
          <w:sz w:val="30"/>
          <w:lang w:val="zh-CN" w:eastAsia="zh-CN"/>
        </w:rPr>
        <w:t>（</w:t>
      </w:r>
      <w:r>
        <w:rPr>
          <w:rFonts w:hint="eastAsia" w:ascii="Times New Roman" w:hAnsi="Times New Roman" w:eastAsia="仿宋" w:cs="Times New Roman"/>
          <w:color w:val="auto"/>
          <w:sz w:val="30"/>
          <w:lang w:val="zh-CN"/>
        </w:rPr>
        <w:t>离休</w:t>
      </w:r>
      <w:r>
        <w:rPr>
          <w:rFonts w:hint="eastAsia" w:ascii="Times New Roman" w:hAnsi="Times New Roman" w:eastAsia="仿宋" w:cs="Times New Roman"/>
          <w:color w:val="auto"/>
          <w:sz w:val="30"/>
          <w:lang w:val="en-US" w:eastAsia="zh-CN"/>
        </w:rPr>
        <w:t>0</w:t>
      </w:r>
      <w:r>
        <w:rPr>
          <w:rFonts w:hint="eastAsia" w:ascii="Times New Roman" w:hAnsi="Times New Roman" w:eastAsia="仿宋" w:cs="Times New Roman"/>
          <w:color w:val="auto"/>
          <w:sz w:val="30"/>
          <w:lang w:val="zh-CN"/>
        </w:rPr>
        <w:t>人，退休</w:t>
      </w:r>
      <w:r>
        <w:rPr>
          <w:rFonts w:hint="eastAsia" w:ascii="Times New Roman" w:hAnsi="Times New Roman" w:eastAsia="仿宋" w:cs="Times New Roman"/>
          <w:color w:val="auto"/>
          <w:sz w:val="30"/>
          <w:lang w:val="en-US" w:eastAsia="zh-CN"/>
        </w:rPr>
        <w:t>15</w:t>
      </w:r>
      <w:r>
        <w:rPr>
          <w:rFonts w:hint="eastAsia" w:ascii="Times New Roman" w:hAnsi="Times New Roman" w:eastAsia="仿宋" w:cs="Times New Roman"/>
          <w:color w:val="auto"/>
          <w:sz w:val="30"/>
          <w:lang w:val="zh-CN"/>
        </w:rPr>
        <w:t>人</w:t>
      </w:r>
      <w:r>
        <w:rPr>
          <w:rFonts w:hint="eastAsia" w:ascii="Times New Roman" w:hAnsi="Times New Roman" w:eastAsia="仿宋" w:cs="Times New Roman"/>
          <w:color w:val="auto"/>
          <w:sz w:val="30"/>
          <w:lang w:val="zh-CN" w:eastAsia="zh-CN"/>
        </w:rPr>
        <w:t>）</w:t>
      </w:r>
      <w:r>
        <w:rPr>
          <w:rFonts w:hint="eastAsia" w:ascii="Times New Roman" w:hAnsi="Times New Roman" w:eastAsia="仿宋" w:cs="Times New Roman"/>
          <w:color w:val="auto"/>
          <w:sz w:val="30"/>
          <w:lang w:val="zh-CN"/>
        </w:rPr>
        <w:t>。</w:t>
      </w:r>
      <w:r>
        <w:rPr>
          <w:rFonts w:hint="eastAsia" w:ascii="Times New Roman" w:hAnsi="Times New Roman" w:eastAsia="仿宋" w:cs="Times New Roman"/>
          <w:color w:val="auto"/>
          <w:sz w:val="30"/>
          <w:lang w:val="en-US" w:eastAsia="zh-CN"/>
        </w:rPr>
        <w:t>年末学生0人。年末遗属0人。</w:t>
      </w:r>
    </w:p>
    <w:p>
      <w:pPr>
        <w:keepNext w:val="0"/>
        <w:keepLines w:val="0"/>
        <w:pageBreakBefore w:val="0"/>
        <w:widowControl/>
        <w:kinsoku/>
        <w:wordWrap/>
        <w:overflowPunct/>
        <w:topLinePunct w:val="0"/>
        <w:autoSpaceDE/>
        <w:autoSpaceDN/>
        <w:bidi w:val="0"/>
        <w:adjustRightInd/>
        <w:snapToGrid/>
        <w:spacing w:before="100" w:beforeLines="0" w:after="100" w:afterLines="0" w:line="590" w:lineRule="exact"/>
        <w:ind w:firstLine="600" w:firstLineChars="200"/>
        <w:jc w:val="left"/>
        <w:textAlignment w:val="auto"/>
        <w:rPr>
          <w:rFonts w:hint="eastAsia" w:ascii="Times New Roman" w:hAnsi="Times New Roman" w:eastAsia="仿宋" w:cs="Times New Roman"/>
          <w:color w:val="auto"/>
          <w:sz w:val="30"/>
          <w:lang w:val="zh-CN"/>
        </w:rPr>
      </w:pPr>
      <w:r>
        <w:rPr>
          <w:rFonts w:hint="eastAsia" w:ascii="Times New Roman" w:hAnsi="Times New Roman" w:eastAsia="仿宋" w:cs="Times New Roman"/>
          <w:color w:val="auto"/>
          <w:sz w:val="30"/>
          <w:lang w:val="en-US" w:eastAsia="zh-CN"/>
        </w:rPr>
        <w:t>车辆编制1辆，在编实有车辆1辆，超编0辆。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黑体_GBK" w:cs="Times New Roman"/>
          <w:sz w:val="32"/>
          <w:szCs w:val="32"/>
          <w:lang w:val="zh-CN" w:eastAsia="zh-CN" w:bidi="ar-SA"/>
        </w:rPr>
      </w:pPr>
      <w:r>
        <w:rPr>
          <w:rFonts w:hint="eastAsia" w:ascii="Times New Roman" w:hAnsi="Times New Roman" w:eastAsia="方正黑体_GBK" w:cs="Times New Roman"/>
          <w:sz w:val="32"/>
          <w:szCs w:val="32"/>
          <w:lang w:val="zh-CN" w:eastAsia="zh-CN" w:bidi="ar-SA"/>
        </w:rPr>
        <w:t>三、重点工作概述</w:t>
      </w:r>
    </w:p>
    <w:p>
      <w:pPr>
        <w:keepNext w:val="0"/>
        <w:keepLines w:val="0"/>
        <w:pageBreakBefore w:val="0"/>
        <w:widowControl/>
        <w:kinsoku/>
        <w:wordWrap/>
        <w:overflowPunct/>
        <w:topLinePunct w:val="0"/>
        <w:autoSpaceDE/>
        <w:autoSpaceDN/>
        <w:bidi w:val="0"/>
        <w:adjustRightInd/>
        <w:snapToGrid/>
        <w:spacing w:before="100" w:beforeLines="0" w:after="100" w:afterLines="0" w:line="590"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1.搭建平台，优化服务，创业就业工作常抓常新。强化政策支持，力推创业带动就业</w:t>
      </w:r>
      <w:r>
        <w:rPr>
          <w:rFonts w:hint="eastAsia" w:ascii="Times New Roman" w:hAnsi="Times New Roman" w:eastAsia="方正仿宋_GBK" w:cs="Times New Roman"/>
          <w:kern w:val="2"/>
          <w:sz w:val="32"/>
          <w:szCs w:val="32"/>
          <w:lang w:val="zh-CN" w:eastAsia="zh-CN" w:bidi="ar-SA"/>
        </w:rPr>
        <w:t>；</w:t>
      </w:r>
      <w:r>
        <w:rPr>
          <w:rFonts w:hint="eastAsia" w:ascii="Times New Roman" w:hAnsi="Times New Roman" w:eastAsia="方正仿宋_GBK" w:cs="Times New Roman"/>
          <w:kern w:val="2"/>
          <w:sz w:val="32"/>
          <w:szCs w:val="32"/>
          <w:lang w:val="en-US" w:eastAsia="zh-CN" w:bidi="ar-SA"/>
        </w:rPr>
        <w:t>强化就业导向，抓实“技能峨山”行动</w:t>
      </w:r>
      <w:r>
        <w:rPr>
          <w:rFonts w:hint="eastAsia" w:ascii="Times New Roman" w:hAnsi="Times New Roman" w:eastAsia="方正仿宋_GBK" w:cs="Times New Roman"/>
          <w:kern w:val="2"/>
          <w:sz w:val="32"/>
          <w:szCs w:val="32"/>
          <w:lang w:val="zh-CN" w:eastAsia="zh-CN" w:bidi="ar-SA"/>
        </w:rPr>
        <w:t>；</w:t>
      </w:r>
      <w:r>
        <w:rPr>
          <w:rFonts w:hint="eastAsia" w:ascii="Times New Roman" w:hAnsi="Times New Roman" w:eastAsia="方正仿宋_GBK" w:cs="Times New Roman"/>
          <w:kern w:val="2"/>
          <w:sz w:val="32"/>
          <w:szCs w:val="32"/>
          <w:lang w:val="en-US" w:eastAsia="zh-CN" w:bidi="ar-SA"/>
        </w:rPr>
        <w:t>强化责任落实，劳动力转移就业工作取得新实效</w:t>
      </w:r>
      <w:r>
        <w:rPr>
          <w:rFonts w:hint="eastAsia" w:ascii="Times New Roman" w:hAnsi="Times New Roman" w:eastAsia="方正仿宋_GBK" w:cs="Times New Roman"/>
          <w:kern w:val="2"/>
          <w:sz w:val="32"/>
          <w:szCs w:val="32"/>
          <w:lang w:val="zh-CN" w:eastAsia="zh-CN" w:bidi="ar-SA"/>
        </w:rPr>
        <w:t>；</w:t>
      </w:r>
      <w:r>
        <w:rPr>
          <w:rFonts w:hint="eastAsia" w:ascii="Times New Roman" w:hAnsi="Times New Roman" w:eastAsia="方正仿宋_GBK" w:cs="Times New Roman"/>
          <w:kern w:val="2"/>
          <w:sz w:val="32"/>
          <w:szCs w:val="32"/>
          <w:lang w:val="en-US" w:eastAsia="zh-CN" w:bidi="ar-SA"/>
        </w:rPr>
        <w:t>强化扶贫车间扶持，助力乡村振兴</w:t>
      </w:r>
      <w:r>
        <w:rPr>
          <w:rFonts w:hint="eastAsia" w:ascii="Times New Roman" w:hAnsi="Times New Roman" w:eastAsia="方正仿宋_GBK" w:cs="Times New Roman"/>
          <w:kern w:val="2"/>
          <w:sz w:val="32"/>
          <w:szCs w:val="32"/>
          <w:lang w:val="zh-CN" w:eastAsia="zh-CN" w:bidi="ar-SA"/>
        </w:rPr>
        <w:t>；</w:t>
      </w:r>
      <w:r>
        <w:rPr>
          <w:rFonts w:hint="eastAsia" w:ascii="Times New Roman" w:hAnsi="Times New Roman" w:eastAsia="方正仿宋_GBK" w:cs="Times New Roman"/>
          <w:kern w:val="2"/>
          <w:sz w:val="32"/>
          <w:szCs w:val="32"/>
          <w:lang w:val="en-US" w:eastAsia="zh-CN" w:bidi="ar-SA"/>
        </w:rPr>
        <w:t>强化公益性岗位开发，实现多元化就业</w:t>
      </w:r>
      <w:r>
        <w:rPr>
          <w:rFonts w:hint="eastAsia" w:ascii="Times New Roman" w:hAnsi="Times New Roman" w:eastAsia="方正仿宋_GBK" w:cs="Times New Roman"/>
          <w:kern w:val="2"/>
          <w:sz w:val="32"/>
          <w:szCs w:val="32"/>
          <w:lang w:val="zh-CN" w:eastAsia="zh-CN" w:bidi="ar-SA"/>
        </w:rPr>
        <w:t>；</w:t>
      </w:r>
      <w:r>
        <w:rPr>
          <w:rFonts w:hint="eastAsia" w:ascii="Times New Roman" w:hAnsi="Times New Roman" w:eastAsia="方正仿宋_GBK" w:cs="Times New Roman"/>
          <w:kern w:val="2"/>
          <w:sz w:val="32"/>
          <w:szCs w:val="32"/>
          <w:lang w:val="en-US" w:eastAsia="zh-CN" w:bidi="ar-SA"/>
        </w:rPr>
        <w:t>强化政策保障，接续乡村公益性岗位政策，结合脱贫劳动力就业工作实际，就近就地开发一批乡村公益性岗位，并给予乡村公益性岗位补贴</w:t>
      </w:r>
      <w:r>
        <w:rPr>
          <w:rFonts w:hint="eastAsia" w:ascii="Times New Roman" w:hAnsi="Times New Roman" w:eastAsia="方正仿宋_GBK" w:cs="Times New Roman"/>
          <w:kern w:val="2"/>
          <w:sz w:val="32"/>
          <w:szCs w:val="32"/>
          <w:lang w:val="zh-CN" w:eastAsia="zh-CN" w:bidi="ar-SA"/>
        </w:rPr>
        <w:t>；</w:t>
      </w:r>
      <w:r>
        <w:rPr>
          <w:rFonts w:hint="eastAsia" w:ascii="Times New Roman" w:hAnsi="Times New Roman" w:eastAsia="方正仿宋_GBK" w:cs="Times New Roman"/>
          <w:kern w:val="2"/>
          <w:sz w:val="32"/>
          <w:szCs w:val="32"/>
          <w:lang w:val="en-US" w:eastAsia="zh-CN" w:bidi="ar-SA"/>
        </w:rPr>
        <w:t>强化服务，力促高校毕业生高质量充分就业</w:t>
      </w:r>
      <w:r>
        <w:rPr>
          <w:rFonts w:hint="eastAsia" w:ascii="Times New Roman" w:hAnsi="Times New Roman" w:eastAsia="方正仿宋_GBK" w:cs="Times New Roman"/>
          <w:kern w:val="2"/>
          <w:sz w:val="32"/>
          <w:szCs w:val="32"/>
          <w:lang w:val="zh-CN" w:eastAsia="zh-CN" w:bidi="ar-SA"/>
        </w:rPr>
        <w:t>；</w:t>
      </w:r>
      <w:r>
        <w:rPr>
          <w:rFonts w:hint="eastAsia" w:ascii="Times New Roman" w:hAnsi="Times New Roman" w:eastAsia="方正仿宋_GBK" w:cs="Times New Roman"/>
          <w:kern w:val="2"/>
          <w:sz w:val="32"/>
          <w:szCs w:val="32"/>
          <w:lang w:val="en-US" w:eastAsia="zh-CN" w:bidi="ar-SA"/>
        </w:rPr>
        <w:t>强化就近就地就业，切实增加群众收入。</w:t>
      </w:r>
    </w:p>
    <w:p>
      <w:pPr>
        <w:keepNext w:val="0"/>
        <w:keepLines w:val="0"/>
        <w:pageBreakBefore w:val="0"/>
        <w:widowControl/>
        <w:kinsoku/>
        <w:wordWrap/>
        <w:overflowPunct/>
        <w:topLinePunct w:val="0"/>
        <w:autoSpaceDE/>
        <w:autoSpaceDN/>
        <w:bidi w:val="0"/>
        <w:adjustRightInd/>
        <w:snapToGrid/>
        <w:spacing w:before="100" w:beforeLines="0" w:after="100" w:afterLines="0" w:line="590"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2.强化措施，狠抓落实，社保扩面增效工作成效显著。强化宣传，营造社保扩面增效良好舆论氛围</w:t>
      </w:r>
      <w:r>
        <w:rPr>
          <w:rFonts w:hint="eastAsia" w:ascii="Times New Roman" w:hAnsi="Times New Roman" w:eastAsia="方正仿宋_GBK" w:cs="Times New Roman"/>
          <w:kern w:val="2"/>
          <w:sz w:val="32"/>
          <w:szCs w:val="32"/>
          <w:lang w:val="zh-CN" w:eastAsia="zh-CN" w:bidi="ar-SA"/>
        </w:rPr>
        <w:t>；</w:t>
      </w:r>
      <w:r>
        <w:rPr>
          <w:rFonts w:hint="eastAsia" w:ascii="Times New Roman" w:hAnsi="Times New Roman" w:eastAsia="方正仿宋_GBK" w:cs="Times New Roman"/>
          <w:kern w:val="2"/>
          <w:sz w:val="32"/>
          <w:szCs w:val="32"/>
          <w:lang w:val="en-US" w:eastAsia="zh-CN" w:bidi="ar-SA"/>
        </w:rPr>
        <w:t>强化待遇支付，确保社会保险按时足额发放</w:t>
      </w:r>
      <w:r>
        <w:rPr>
          <w:rFonts w:hint="eastAsia" w:ascii="Times New Roman" w:hAnsi="Times New Roman" w:eastAsia="方正仿宋_GBK" w:cs="Times New Roman"/>
          <w:kern w:val="2"/>
          <w:sz w:val="32"/>
          <w:szCs w:val="32"/>
          <w:lang w:val="zh-CN" w:eastAsia="zh-CN" w:bidi="ar-SA"/>
        </w:rPr>
        <w:t>；</w:t>
      </w:r>
      <w:r>
        <w:rPr>
          <w:rFonts w:hint="eastAsia" w:ascii="Times New Roman" w:hAnsi="Times New Roman" w:eastAsia="方正仿宋_GBK" w:cs="Times New Roman"/>
          <w:kern w:val="2"/>
          <w:sz w:val="32"/>
          <w:szCs w:val="32"/>
          <w:lang w:val="en-US" w:eastAsia="zh-CN" w:bidi="ar-SA"/>
        </w:rPr>
        <w:t>强化被征地农民基本养老保障工作，增强群众获得感</w:t>
      </w:r>
      <w:r>
        <w:rPr>
          <w:rFonts w:hint="eastAsia" w:ascii="Times New Roman" w:hAnsi="Times New Roman" w:eastAsia="方正仿宋_GBK" w:cs="Times New Roman"/>
          <w:kern w:val="2"/>
          <w:sz w:val="32"/>
          <w:szCs w:val="32"/>
          <w:lang w:val="zh-CN" w:eastAsia="zh-CN" w:bidi="ar-SA"/>
        </w:rPr>
        <w:t>；</w:t>
      </w:r>
      <w:r>
        <w:rPr>
          <w:rFonts w:hint="eastAsia" w:ascii="Times New Roman" w:hAnsi="Times New Roman" w:eastAsia="方正仿宋_GBK" w:cs="Times New Roman"/>
          <w:kern w:val="2"/>
          <w:sz w:val="32"/>
          <w:szCs w:val="32"/>
          <w:lang w:val="en-US" w:eastAsia="zh-CN" w:bidi="ar-SA"/>
        </w:rPr>
        <w:t>强化社保风险防控，保障资金安全运行</w:t>
      </w:r>
      <w:r>
        <w:rPr>
          <w:rFonts w:hint="eastAsia" w:ascii="Times New Roman" w:hAnsi="Times New Roman" w:eastAsia="方正仿宋_GBK" w:cs="Times New Roman"/>
          <w:kern w:val="2"/>
          <w:sz w:val="32"/>
          <w:szCs w:val="32"/>
          <w:lang w:val="zh-CN" w:eastAsia="zh-CN" w:bidi="ar-SA"/>
        </w:rPr>
        <w:t>；</w:t>
      </w:r>
      <w:r>
        <w:rPr>
          <w:rFonts w:hint="eastAsia" w:ascii="Times New Roman" w:hAnsi="Times New Roman" w:eastAsia="方正仿宋_GBK" w:cs="Times New Roman"/>
          <w:kern w:val="2"/>
          <w:sz w:val="32"/>
          <w:szCs w:val="32"/>
          <w:lang w:val="en-US" w:eastAsia="zh-CN" w:bidi="ar-SA"/>
        </w:rPr>
        <w:t>强化政策落实，助力企业纾困解难。</w:t>
      </w:r>
    </w:p>
    <w:p>
      <w:pPr>
        <w:keepNext w:val="0"/>
        <w:keepLines w:val="0"/>
        <w:pageBreakBefore w:val="0"/>
        <w:widowControl/>
        <w:kinsoku/>
        <w:wordWrap/>
        <w:overflowPunct/>
        <w:topLinePunct w:val="0"/>
        <w:autoSpaceDE/>
        <w:autoSpaceDN/>
        <w:bidi w:val="0"/>
        <w:adjustRightInd/>
        <w:snapToGrid/>
        <w:spacing w:before="100" w:beforeLines="0" w:after="100" w:afterLines="0" w:line="590"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3.用心用情，依法行政，劳动关系更加和谐。强化监察，根治欠薪</w:t>
      </w:r>
      <w:r>
        <w:rPr>
          <w:rFonts w:hint="eastAsia" w:ascii="Times New Roman" w:hAnsi="Times New Roman" w:eastAsia="方正仿宋_GBK" w:cs="Times New Roman"/>
          <w:kern w:val="2"/>
          <w:sz w:val="32"/>
          <w:szCs w:val="32"/>
          <w:lang w:val="zh-CN" w:eastAsia="zh-CN" w:bidi="ar-SA"/>
        </w:rPr>
        <w:t>；</w:t>
      </w:r>
      <w:r>
        <w:rPr>
          <w:rFonts w:hint="eastAsia" w:ascii="Times New Roman" w:hAnsi="Times New Roman" w:eastAsia="方正仿宋_GBK" w:cs="Times New Roman"/>
          <w:kern w:val="2"/>
          <w:sz w:val="32"/>
          <w:szCs w:val="32"/>
          <w:lang w:val="en-US" w:eastAsia="zh-CN" w:bidi="ar-SA"/>
        </w:rPr>
        <w:t>强化机制落实，劳动关系更加和谐</w:t>
      </w:r>
      <w:r>
        <w:rPr>
          <w:rFonts w:hint="eastAsia" w:ascii="Times New Roman" w:hAnsi="Times New Roman" w:eastAsia="方正仿宋_GBK" w:cs="Times New Roman"/>
          <w:kern w:val="2"/>
          <w:sz w:val="32"/>
          <w:szCs w:val="32"/>
          <w:lang w:val="zh-CN" w:eastAsia="zh-CN" w:bidi="ar-SA"/>
        </w:rPr>
        <w:t>；</w:t>
      </w:r>
      <w:r>
        <w:rPr>
          <w:rFonts w:hint="eastAsia" w:ascii="Times New Roman" w:hAnsi="Times New Roman" w:eastAsia="方正仿宋_GBK" w:cs="Times New Roman"/>
          <w:kern w:val="2"/>
          <w:sz w:val="32"/>
          <w:szCs w:val="32"/>
          <w:lang w:val="en-US" w:eastAsia="zh-CN" w:bidi="ar-SA"/>
        </w:rPr>
        <w:t>强化执法，规范行政审批</w:t>
      </w:r>
      <w:r>
        <w:rPr>
          <w:rFonts w:hint="eastAsia" w:ascii="Times New Roman" w:hAnsi="Times New Roman" w:eastAsia="方正仿宋_GBK" w:cs="Times New Roman"/>
          <w:kern w:val="2"/>
          <w:sz w:val="32"/>
          <w:szCs w:val="32"/>
          <w:lang w:val="zh-CN" w:eastAsia="zh-CN" w:bidi="ar-SA"/>
        </w:rPr>
        <w:t>；</w:t>
      </w:r>
      <w:r>
        <w:rPr>
          <w:rFonts w:hint="eastAsia" w:ascii="Times New Roman" w:hAnsi="Times New Roman" w:eastAsia="方正仿宋_GBK" w:cs="Times New Roman"/>
          <w:kern w:val="2"/>
          <w:sz w:val="32"/>
          <w:szCs w:val="32"/>
          <w:lang w:val="en-US" w:eastAsia="zh-CN" w:bidi="ar-SA"/>
        </w:rPr>
        <w:t>强化劳动仲裁，提升结案率</w:t>
      </w:r>
      <w:r>
        <w:rPr>
          <w:rFonts w:hint="eastAsia" w:ascii="Times New Roman" w:hAnsi="Times New Roman" w:eastAsia="方正仿宋_GBK" w:cs="Times New Roman"/>
          <w:kern w:val="2"/>
          <w:sz w:val="32"/>
          <w:szCs w:val="32"/>
          <w:lang w:val="zh-CN" w:eastAsia="zh-CN" w:bidi="ar-SA"/>
        </w:rPr>
        <w:t>；</w:t>
      </w:r>
      <w:r>
        <w:rPr>
          <w:rFonts w:hint="eastAsia" w:ascii="Times New Roman" w:hAnsi="Times New Roman" w:eastAsia="方正仿宋_GBK" w:cs="Times New Roman"/>
          <w:kern w:val="2"/>
          <w:sz w:val="32"/>
          <w:szCs w:val="32"/>
          <w:lang w:val="en-US" w:eastAsia="zh-CN" w:bidi="ar-SA"/>
        </w:rPr>
        <w:t>加强劳动仲裁办案工作，强化仲裁调解。</w:t>
      </w:r>
    </w:p>
    <w:p>
      <w:pPr>
        <w:keepNext w:val="0"/>
        <w:keepLines w:val="0"/>
        <w:pageBreakBefore w:val="0"/>
        <w:widowControl/>
        <w:kinsoku/>
        <w:wordWrap/>
        <w:overflowPunct/>
        <w:topLinePunct w:val="0"/>
        <w:autoSpaceDE/>
        <w:autoSpaceDN/>
        <w:bidi w:val="0"/>
        <w:adjustRightInd/>
        <w:snapToGrid/>
        <w:spacing w:before="100" w:beforeLines="0" w:after="100" w:afterLines="0" w:line="590"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4.健全机制，夯实基础，人才人事工作打开新局面。</w:t>
      </w:r>
    </w:p>
    <w:p>
      <w:pPr>
        <w:keepNext w:val="0"/>
        <w:keepLines w:val="0"/>
        <w:pageBreakBefore w:val="0"/>
        <w:widowControl/>
        <w:kinsoku/>
        <w:wordWrap/>
        <w:overflowPunct/>
        <w:topLinePunct w:val="0"/>
        <w:autoSpaceDE/>
        <w:autoSpaceDN/>
        <w:bidi w:val="0"/>
        <w:adjustRightInd/>
        <w:snapToGrid/>
        <w:spacing w:before="100" w:beforeLines="0" w:after="100" w:afterLines="0" w:line="590"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5. 严格政策，规范工资，确保职工工资福利待遇落实。认真贯彻落实国家工资福利政策，正常开展全县事业单位工作人员转正定级、岗位变动、正常晋升薪级工资等日常审批工作。</w:t>
      </w:r>
    </w:p>
    <w:p>
      <w:pPr>
        <w:keepNext w:val="0"/>
        <w:keepLines w:val="0"/>
        <w:pageBreakBefore w:val="0"/>
        <w:widowControl/>
        <w:kinsoku/>
        <w:wordWrap/>
        <w:overflowPunct/>
        <w:topLinePunct w:val="0"/>
        <w:autoSpaceDE/>
        <w:autoSpaceDN/>
        <w:bidi w:val="0"/>
        <w:adjustRightInd/>
        <w:snapToGrid/>
        <w:spacing w:before="100" w:beforeLines="0" w:after="100" w:afterLines="0" w:line="590"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6.加强领导、夯实责任，社会保障“一卡通”工作有序推进。强化措施，推进社保卡应发尽发工作</w:t>
      </w:r>
      <w:r>
        <w:rPr>
          <w:rFonts w:hint="eastAsia" w:ascii="Times New Roman" w:hAnsi="Times New Roman" w:eastAsia="方正仿宋_GBK" w:cs="Times New Roman"/>
          <w:kern w:val="2"/>
          <w:sz w:val="32"/>
          <w:szCs w:val="32"/>
          <w:lang w:val="zh-CN" w:eastAsia="zh-CN" w:bidi="ar-SA"/>
        </w:rPr>
        <w:t>；</w:t>
      </w:r>
      <w:r>
        <w:rPr>
          <w:rFonts w:hint="eastAsia" w:ascii="Times New Roman" w:hAnsi="Times New Roman" w:eastAsia="方正仿宋_GBK" w:cs="Times New Roman"/>
          <w:kern w:val="2"/>
          <w:sz w:val="32"/>
          <w:szCs w:val="32"/>
          <w:lang w:val="en-US" w:eastAsia="zh-CN" w:bidi="ar-SA"/>
        </w:rPr>
        <w:t>强化协同配合，落实好惠民惠农“一卡通”工作。</w:t>
      </w:r>
    </w:p>
    <w:p>
      <w:pPr>
        <w:keepNext w:val="0"/>
        <w:keepLines w:val="0"/>
        <w:pageBreakBefore w:val="0"/>
        <w:widowControl/>
        <w:kinsoku/>
        <w:wordWrap/>
        <w:overflowPunct/>
        <w:topLinePunct w:val="0"/>
        <w:autoSpaceDE/>
        <w:autoSpaceDN/>
        <w:bidi w:val="0"/>
        <w:adjustRightInd/>
        <w:snapToGrid/>
        <w:spacing w:line="590" w:lineRule="exact"/>
        <w:ind w:firstLine="640" w:firstLineChars="200"/>
        <w:jc w:val="center"/>
        <w:textAlignment w:val="auto"/>
        <w:rPr>
          <w:rFonts w:hint="eastAsia" w:ascii="Times New Roman" w:hAnsi="Times New Roman" w:eastAsia="方正黑体_GBK" w:cs="Times New Roman"/>
          <w:sz w:val="32"/>
          <w:szCs w:val="32"/>
          <w:lang w:val="zh-CN" w:eastAsia="zh-CN" w:bidi="ar-SA"/>
        </w:rPr>
      </w:pPr>
      <w:r>
        <w:rPr>
          <w:rFonts w:hint="eastAsia" w:ascii="Times New Roman" w:hAnsi="Times New Roman" w:eastAsia="方正黑体_GBK" w:cs="Times New Roman"/>
          <w:sz w:val="32"/>
          <w:szCs w:val="32"/>
          <w:lang w:val="zh-CN" w:eastAsia="zh-CN" w:bidi="ar-SA"/>
        </w:rPr>
        <w:t xml:space="preserve">第二部分  </w:t>
      </w:r>
      <w:r>
        <w:rPr>
          <w:rFonts w:hint="eastAsia" w:ascii="Times New Roman" w:hAnsi="Times New Roman" w:eastAsia="方正黑体_GBK" w:cs="Times New Roman"/>
          <w:sz w:val="32"/>
          <w:szCs w:val="32"/>
          <w:lang w:val="en-US" w:eastAsia="zh-CN" w:bidi="ar-SA"/>
        </w:rPr>
        <w:t>2024</w:t>
      </w:r>
      <w:r>
        <w:rPr>
          <w:rFonts w:hint="eastAsia" w:ascii="Times New Roman" w:hAnsi="Times New Roman" w:eastAsia="方正黑体_GBK" w:cs="Times New Roman"/>
          <w:sz w:val="32"/>
          <w:szCs w:val="32"/>
          <w:lang w:val="zh-CN" w:eastAsia="zh-CN" w:bidi="ar-SA"/>
        </w:rPr>
        <w:t>年度部门决算表</w:t>
      </w:r>
    </w:p>
    <w:p>
      <w:pPr>
        <w:keepNext w:val="0"/>
        <w:keepLines w:val="0"/>
        <w:pageBreakBefore w:val="0"/>
        <w:widowControl/>
        <w:kinsoku/>
        <w:wordWrap/>
        <w:overflowPunct/>
        <w:topLinePunct w:val="0"/>
        <w:autoSpaceDE/>
        <w:autoSpaceDN/>
        <w:bidi w:val="0"/>
        <w:adjustRightInd/>
        <w:snapToGrid/>
        <w:spacing w:before="100" w:beforeLines="0" w:after="100" w:afterLines="0" w:line="590" w:lineRule="exact"/>
        <w:ind w:firstLine="640" w:firstLineChars="200"/>
        <w:jc w:val="center"/>
        <w:textAlignment w:val="auto"/>
        <w:rPr>
          <w:rFonts w:hint="eastAsia" w:ascii="Times New Roman" w:hAnsi="Times New Roman" w:eastAsia="方正仿宋_GBK" w:cs="Times New Roman"/>
          <w:kern w:val="2"/>
          <w:sz w:val="32"/>
          <w:szCs w:val="32"/>
          <w:lang w:val="zh-CN" w:eastAsia="zh-CN" w:bidi="ar-SA"/>
        </w:rPr>
      </w:pPr>
      <w:r>
        <w:rPr>
          <w:rFonts w:hint="eastAsia" w:ascii="Times New Roman" w:hAnsi="Times New Roman" w:eastAsia="方正仿宋_GBK" w:cs="Times New Roman"/>
          <w:kern w:val="2"/>
          <w:sz w:val="32"/>
          <w:szCs w:val="32"/>
          <w:lang w:val="zh-CN" w:eastAsia="zh-CN" w:bidi="ar-SA"/>
        </w:rPr>
        <w:t>（详见附件）</w:t>
      </w:r>
    </w:p>
    <w:p>
      <w:pPr>
        <w:keepNext w:val="0"/>
        <w:keepLines w:val="0"/>
        <w:pageBreakBefore w:val="0"/>
        <w:kinsoku/>
        <w:wordWrap/>
        <w:overflowPunct/>
        <w:topLinePunct w:val="0"/>
        <w:autoSpaceDE/>
        <w:autoSpaceDN/>
        <w:bidi w:val="0"/>
        <w:adjustRightInd/>
        <w:snapToGrid/>
        <w:spacing w:before="100" w:beforeLines="0" w:after="100" w:afterLines="0" w:line="59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zh-CN" w:eastAsia="zh-CN" w:bidi="ar-SA"/>
        </w:rPr>
        <w:t>峨山彝族自治县人力资源和社会保障局（本级）</w:t>
      </w:r>
      <w:r>
        <w:rPr>
          <w:rFonts w:hint="default" w:ascii="Times New Roman" w:hAnsi="Times New Roman" w:eastAsia="方正仿宋_GBK" w:cs="Times New Roman"/>
          <w:kern w:val="2"/>
          <w:sz w:val="32"/>
          <w:szCs w:val="32"/>
          <w:lang w:val="en-US" w:eastAsia="zh-CN" w:bidi="ar-SA"/>
        </w:rPr>
        <w:t>202</w:t>
      </w:r>
      <w:r>
        <w:rPr>
          <w:rFonts w:hint="eastAsia" w:ascii="Times New Roman" w:hAnsi="Times New Roman" w:eastAsia="方正仿宋_GBK" w:cs="Times New Roman"/>
          <w:kern w:val="2"/>
          <w:sz w:val="32"/>
          <w:szCs w:val="32"/>
          <w:lang w:val="en-US" w:eastAsia="zh-CN" w:bidi="ar-SA"/>
        </w:rPr>
        <w:t>4</w:t>
      </w:r>
      <w:r>
        <w:rPr>
          <w:rFonts w:hint="default" w:ascii="Times New Roman" w:hAnsi="Times New Roman" w:eastAsia="方正仿宋_GBK" w:cs="Times New Roman"/>
          <w:kern w:val="2"/>
          <w:sz w:val="32"/>
          <w:szCs w:val="32"/>
          <w:lang w:val="en-US" w:eastAsia="zh-CN" w:bidi="ar-SA"/>
        </w:rPr>
        <w:t>年度无政府性基金预算财政拨款收入，《政府性基金预算财政拨款收入支出决算表》为空表。</w:t>
      </w:r>
      <w:r>
        <w:rPr>
          <w:rFonts w:hint="eastAsia" w:ascii="Times New Roman" w:hAnsi="Times New Roman" w:eastAsia="方正仿宋_GBK" w:cs="Times New Roman"/>
          <w:kern w:val="2"/>
          <w:sz w:val="32"/>
          <w:szCs w:val="32"/>
          <w:lang w:val="zh-CN" w:eastAsia="zh-CN" w:bidi="ar-SA"/>
        </w:rPr>
        <w:t>峨山彝族自治县人力资源和社会保障局（本级）</w:t>
      </w:r>
      <w:r>
        <w:rPr>
          <w:rFonts w:hint="default" w:ascii="Times New Roman" w:hAnsi="Times New Roman" w:eastAsia="方正仿宋_GBK" w:cs="Times New Roman"/>
          <w:kern w:val="2"/>
          <w:sz w:val="32"/>
          <w:szCs w:val="32"/>
          <w:lang w:val="en-US" w:eastAsia="zh-CN" w:bidi="ar-SA"/>
        </w:rPr>
        <w:t>202</w:t>
      </w:r>
      <w:r>
        <w:rPr>
          <w:rFonts w:hint="eastAsia" w:ascii="Times New Roman" w:hAnsi="Times New Roman" w:eastAsia="方正仿宋_GBK" w:cs="Times New Roman"/>
          <w:kern w:val="2"/>
          <w:sz w:val="32"/>
          <w:szCs w:val="32"/>
          <w:lang w:val="en-US" w:eastAsia="zh-CN" w:bidi="ar-SA"/>
        </w:rPr>
        <w:t>4</w:t>
      </w:r>
      <w:r>
        <w:rPr>
          <w:rFonts w:hint="default" w:ascii="Times New Roman" w:hAnsi="Times New Roman" w:eastAsia="方正仿宋_GBK" w:cs="Times New Roman"/>
          <w:kern w:val="2"/>
          <w:sz w:val="32"/>
          <w:szCs w:val="32"/>
          <w:lang w:val="en-US" w:eastAsia="zh-CN" w:bidi="ar-SA"/>
        </w:rPr>
        <w:t>年度无国有资本经营预算财政拨款收入，《国有资本经营预算财政拨款收入支出决算表》为空表。</w:t>
      </w:r>
    </w:p>
    <w:p>
      <w:pPr>
        <w:keepNext w:val="0"/>
        <w:keepLines w:val="0"/>
        <w:pageBreakBefore w:val="0"/>
        <w:widowControl/>
        <w:kinsoku/>
        <w:wordWrap/>
        <w:overflowPunct/>
        <w:topLinePunct w:val="0"/>
        <w:autoSpaceDE/>
        <w:autoSpaceDN/>
        <w:bidi w:val="0"/>
        <w:adjustRightInd/>
        <w:snapToGrid/>
        <w:spacing w:line="590" w:lineRule="exact"/>
        <w:ind w:firstLine="640" w:firstLineChars="200"/>
        <w:jc w:val="center"/>
        <w:textAlignment w:val="auto"/>
        <w:rPr>
          <w:rFonts w:hint="eastAsia" w:ascii="Times New Roman" w:hAnsi="Times New Roman" w:eastAsia="方正黑体_GBK" w:cs="Times New Roman"/>
          <w:sz w:val="32"/>
          <w:szCs w:val="32"/>
          <w:lang w:val="zh-CN" w:eastAsia="zh-CN" w:bidi="ar-SA"/>
        </w:rPr>
      </w:pPr>
      <w:r>
        <w:rPr>
          <w:rFonts w:hint="eastAsia" w:ascii="Times New Roman" w:hAnsi="Times New Roman" w:eastAsia="方正黑体_GBK" w:cs="Times New Roman"/>
          <w:sz w:val="32"/>
          <w:szCs w:val="32"/>
          <w:lang w:val="zh-CN" w:eastAsia="zh-CN" w:bidi="ar-SA"/>
        </w:rPr>
        <w:t xml:space="preserve">第三部分  </w:t>
      </w:r>
      <w:r>
        <w:rPr>
          <w:rFonts w:hint="eastAsia" w:ascii="Times New Roman" w:hAnsi="Times New Roman" w:eastAsia="方正黑体_GBK" w:cs="Times New Roman"/>
          <w:sz w:val="32"/>
          <w:szCs w:val="32"/>
          <w:lang w:val="en-US" w:eastAsia="zh-CN" w:bidi="ar-SA"/>
        </w:rPr>
        <w:t>2024</w:t>
      </w:r>
      <w:r>
        <w:rPr>
          <w:rFonts w:hint="eastAsia" w:ascii="Times New Roman" w:hAnsi="Times New Roman" w:eastAsia="方正黑体_GBK" w:cs="Times New Roman"/>
          <w:sz w:val="32"/>
          <w:szCs w:val="32"/>
          <w:lang w:val="zh-CN" w:eastAsia="zh-CN" w:bidi="ar-SA"/>
        </w:rPr>
        <w:t>年度部门决算情况说明</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黑体_GBK" w:cs="Times New Roman"/>
          <w:sz w:val="32"/>
          <w:szCs w:val="32"/>
          <w:lang w:val="zh-CN" w:eastAsia="zh-CN" w:bidi="ar-SA"/>
        </w:rPr>
      </w:pPr>
      <w:r>
        <w:rPr>
          <w:rFonts w:hint="eastAsia" w:ascii="Times New Roman" w:hAnsi="Times New Roman" w:eastAsia="方正黑体_GBK" w:cs="Times New Roman"/>
          <w:sz w:val="32"/>
          <w:szCs w:val="32"/>
          <w:lang w:val="zh-CN" w:eastAsia="zh-CN" w:bidi="ar-SA"/>
        </w:rPr>
        <w:t>一、收入决算情况说明</w:t>
      </w:r>
    </w:p>
    <w:p>
      <w:pPr>
        <w:keepNext w:val="0"/>
        <w:keepLines w:val="0"/>
        <w:pageBreakBefore w:val="0"/>
        <w:widowControl/>
        <w:kinsoku/>
        <w:wordWrap/>
        <w:overflowPunct/>
        <w:topLinePunct w:val="0"/>
        <w:autoSpaceDE/>
        <w:autoSpaceDN/>
        <w:bidi w:val="0"/>
        <w:adjustRightInd/>
        <w:snapToGrid/>
        <w:spacing w:before="100" w:beforeLines="0" w:after="100" w:afterLines="0" w:line="590" w:lineRule="exact"/>
        <w:ind w:firstLine="640" w:firstLineChars="200"/>
        <w:jc w:val="left"/>
        <w:textAlignment w:val="auto"/>
        <w:rPr>
          <w:rFonts w:hint="eastAsia" w:ascii="Times New Roman" w:hAnsi="Times New Roman" w:eastAsia="方正仿宋_GBK" w:cs="Times New Roman"/>
          <w:kern w:val="2"/>
          <w:sz w:val="32"/>
          <w:szCs w:val="32"/>
          <w:lang w:val="zh-CN" w:eastAsia="zh-CN" w:bidi="ar-SA"/>
        </w:rPr>
      </w:pPr>
      <w:r>
        <w:rPr>
          <w:rFonts w:hint="eastAsia" w:ascii="Times New Roman" w:hAnsi="Times New Roman" w:eastAsia="方正仿宋_GBK" w:cs="Times New Roman"/>
          <w:kern w:val="2"/>
          <w:sz w:val="32"/>
          <w:szCs w:val="32"/>
          <w:lang w:val="zh-CN" w:eastAsia="zh-CN" w:bidi="ar-SA"/>
        </w:rPr>
        <w:t>峨山彝族自治县人力资源和社会保障局（本级）</w:t>
      </w:r>
      <w:r>
        <w:rPr>
          <w:rFonts w:hint="eastAsia" w:ascii="Times New Roman" w:hAnsi="Times New Roman" w:eastAsia="方正仿宋_GBK" w:cs="Times New Roman"/>
          <w:kern w:val="2"/>
          <w:sz w:val="32"/>
          <w:szCs w:val="32"/>
          <w:lang w:val="en-US" w:eastAsia="zh-CN" w:bidi="ar-SA"/>
        </w:rPr>
        <w:t>2024</w:t>
      </w:r>
      <w:r>
        <w:rPr>
          <w:rFonts w:hint="eastAsia" w:ascii="Times New Roman" w:hAnsi="Times New Roman" w:eastAsia="方正仿宋_GBK" w:cs="Times New Roman"/>
          <w:kern w:val="2"/>
          <w:sz w:val="32"/>
          <w:szCs w:val="32"/>
          <w:lang w:val="zh-CN" w:eastAsia="zh-CN" w:bidi="ar-SA"/>
        </w:rPr>
        <w:t>年度收入合计4</w:t>
      </w:r>
      <w:r>
        <w:rPr>
          <w:rFonts w:hint="default" w:ascii="Times New Roman" w:hAnsi="Times New Roman" w:eastAsia="方正仿宋_GBK" w:cs="Times New Roman"/>
          <w:kern w:val="2"/>
          <w:sz w:val="32"/>
          <w:szCs w:val="32"/>
          <w:lang w:val="zh-CN" w:eastAsia="zh-CN" w:bidi="ar-SA"/>
        </w:rPr>
        <w:t>,</w:t>
      </w:r>
      <w:r>
        <w:rPr>
          <w:rFonts w:hint="eastAsia" w:ascii="Times New Roman" w:hAnsi="Times New Roman" w:eastAsia="方正仿宋_GBK" w:cs="Times New Roman"/>
          <w:kern w:val="2"/>
          <w:sz w:val="32"/>
          <w:szCs w:val="32"/>
          <w:lang w:val="zh-CN" w:eastAsia="zh-CN" w:bidi="ar-SA"/>
        </w:rPr>
        <w:t>285</w:t>
      </w:r>
      <w:r>
        <w:rPr>
          <w:rFonts w:hint="default" w:ascii="Times New Roman" w:hAnsi="Times New Roman" w:eastAsia="方正仿宋_GBK" w:cs="Times New Roman"/>
          <w:kern w:val="2"/>
          <w:sz w:val="32"/>
          <w:szCs w:val="32"/>
          <w:lang w:val="zh-CN" w:eastAsia="zh-CN" w:bidi="ar-SA"/>
        </w:rPr>
        <w:t>,</w:t>
      </w:r>
      <w:r>
        <w:rPr>
          <w:rFonts w:hint="eastAsia" w:ascii="Times New Roman" w:hAnsi="Times New Roman" w:eastAsia="方正仿宋_GBK" w:cs="Times New Roman"/>
          <w:kern w:val="2"/>
          <w:sz w:val="32"/>
          <w:szCs w:val="32"/>
          <w:lang w:val="zh-CN" w:eastAsia="zh-CN" w:bidi="ar-SA"/>
        </w:rPr>
        <w:t>381.60元。其中：财政拨款收入4</w:t>
      </w:r>
      <w:r>
        <w:rPr>
          <w:rFonts w:hint="default" w:ascii="Times New Roman" w:hAnsi="Times New Roman" w:eastAsia="方正仿宋_GBK" w:cs="Times New Roman"/>
          <w:kern w:val="2"/>
          <w:sz w:val="32"/>
          <w:szCs w:val="32"/>
          <w:lang w:val="zh-CN" w:eastAsia="zh-CN" w:bidi="ar-SA"/>
        </w:rPr>
        <w:t>,</w:t>
      </w:r>
      <w:r>
        <w:rPr>
          <w:rFonts w:hint="eastAsia" w:ascii="Times New Roman" w:hAnsi="Times New Roman" w:eastAsia="方正仿宋_GBK" w:cs="Times New Roman"/>
          <w:kern w:val="2"/>
          <w:sz w:val="32"/>
          <w:szCs w:val="32"/>
          <w:lang w:val="zh-CN" w:eastAsia="zh-CN" w:bidi="ar-SA"/>
        </w:rPr>
        <w:t>285</w:t>
      </w:r>
      <w:r>
        <w:rPr>
          <w:rFonts w:hint="default" w:ascii="Times New Roman" w:hAnsi="Times New Roman" w:eastAsia="方正仿宋_GBK" w:cs="Times New Roman"/>
          <w:kern w:val="2"/>
          <w:sz w:val="32"/>
          <w:szCs w:val="32"/>
          <w:lang w:val="zh-CN" w:eastAsia="zh-CN" w:bidi="ar-SA"/>
        </w:rPr>
        <w:t>,</w:t>
      </w:r>
      <w:r>
        <w:rPr>
          <w:rFonts w:hint="eastAsia" w:ascii="Times New Roman" w:hAnsi="Times New Roman" w:eastAsia="方正仿宋_GBK" w:cs="Times New Roman"/>
          <w:kern w:val="2"/>
          <w:sz w:val="32"/>
          <w:szCs w:val="32"/>
          <w:lang w:val="zh-CN" w:eastAsia="zh-CN" w:bidi="ar-SA"/>
        </w:rPr>
        <w:t>381.60元，占总收入的100.00%；无上级补助收入；无事业收入；无经营收入；无附属单位上缴收入；无其他收入。</w:t>
      </w:r>
    </w:p>
    <w:p>
      <w:pPr>
        <w:keepNext w:val="0"/>
        <w:keepLines w:val="0"/>
        <w:pageBreakBefore w:val="0"/>
        <w:widowControl/>
        <w:kinsoku/>
        <w:wordWrap/>
        <w:overflowPunct/>
        <w:topLinePunct w:val="0"/>
        <w:autoSpaceDE/>
        <w:autoSpaceDN/>
        <w:bidi w:val="0"/>
        <w:adjustRightInd/>
        <w:snapToGrid/>
        <w:spacing w:before="100" w:beforeLines="0" w:after="100" w:afterLines="0" w:line="590" w:lineRule="exact"/>
        <w:ind w:firstLine="640" w:firstLineChars="200"/>
        <w:jc w:val="left"/>
        <w:textAlignment w:val="auto"/>
        <w:rPr>
          <w:rFonts w:hint="eastAsia" w:ascii="Times New Roman" w:hAnsi="Times New Roman" w:eastAsia="方正仿宋_GBK" w:cs="Times New Roman"/>
          <w:kern w:val="2"/>
          <w:sz w:val="32"/>
          <w:szCs w:val="32"/>
          <w:lang w:val="zh-CN" w:eastAsia="zh-CN" w:bidi="ar-SA"/>
        </w:rPr>
      </w:pPr>
      <w:r>
        <w:rPr>
          <w:rFonts w:hint="eastAsia" w:ascii="Times New Roman" w:hAnsi="Times New Roman" w:eastAsia="方正仿宋_GBK" w:cs="Times New Roman"/>
          <w:kern w:val="2"/>
          <w:sz w:val="32"/>
          <w:szCs w:val="32"/>
          <w:lang w:val="zh-CN" w:eastAsia="zh-CN" w:bidi="ar-SA"/>
        </w:rPr>
        <w:t>与上年相比，收入合计</w:t>
      </w:r>
      <w:r>
        <w:rPr>
          <w:rFonts w:hint="eastAsia" w:ascii="Times New Roman" w:hAnsi="Times New Roman" w:eastAsia="方正仿宋_GBK" w:cs="Times New Roman"/>
          <w:kern w:val="2"/>
          <w:sz w:val="32"/>
          <w:szCs w:val="32"/>
          <w:lang w:val="en-US" w:eastAsia="zh-CN" w:bidi="ar-SA"/>
        </w:rPr>
        <w:t>减少</w:t>
      </w:r>
      <w:r>
        <w:rPr>
          <w:rFonts w:hint="eastAsia" w:ascii="Times New Roman" w:hAnsi="Times New Roman" w:eastAsia="方正仿宋_GBK" w:cs="Times New Roman"/>
          <w:kern w:val="2"/>
          <w:sz w:val="32"/>
          <w:szCs w:val="32"/>
          <w:lang w:val="zh-CN" w:eastAsia="zh-CN" w:bidi="ar-SA"/>
        </w:rPr>
        <w:t>1</w:t>
      </w:r>
      <w:r>
        <w:rPr>
          <w:rFonts w:hint="default" w:ascii="Times New Roman" w:hAnsi="Times New Roman" w:eastAsia="方正仿宋_GBK" w:cs="Times New Roman"/>
          <w:kern w:val="2"/>
          <w:sz w:val="32"/>
          <w:szCs w:val="32"/>
          <w:lang w:val="zh-CN" w:eastAsia="zh-CN" w:bidi="ar-SA"/>
        </w:rPr>
        <w:t>,</w:t>
      </w:r>
      <w:r>
        <w:rPr>
          <w:rFonts w:hint="eastAsia" w:ascii="Times New Roman" w:hAnsi="Times New Roman" w:eastAsia="方正仿宋_GBK" w:cs="Times New Roman"/>
          <w:kern w:val="2"/>
          <w:sz w:val="32"/>
          <w:szCs w:val="32"/>
          <w:lang w:val="zh-CN" w:eastAsia="zh-CN" w:bidi="ar-SA"/>
        </w:rPr>
        <w:t>474</w:t>
      </w:r>
      <w:r>
        <w:rPr>
          <w:rFonts w:hint="default" w:ascii="Times New Roman" w:hAnsi="Times New Roman" w:eastAsia="方正仿宋_GBK" w:cs="Times New Roman"/>
          <w:kern w:val="2"/>
          <w:sz w:val="32"/>
          <w:szCs w:val="32"/>
          <w:lang w:val="zh-CN" w:eastAsia="zh-CN" w:bidi="ar-SA"/>
        </w:rPr>
        <w:t>,</w:t>
      </w:r>
      <w:r>
        <w:rPr>
          <w:rFonts w:hint="eastAsia" w:ascii="Times New Roman" w:hAnsi="Times New Roman" w:eastAsia="方正仿宋_GBK" w:cs="Times New Roman"/>
          <w:kern w:val="2"/>
          <w:sz w:val="32"/>
          <w:szCs w:val="32"/>
          <w:lang w:val="zh-CN" w:eastAsia="zh-CN" w:bidi="ar-SA"/>
        </w:rPr>
        <w:t>504.27元，</w:t>
      </w:r>
      <w:r>
        <w:rPr>
          <w:rFonts w:hint="eastAsia" w:ascii="Times New Roman" w:hAnsi="Times New Roman" w:eastAsia="方正仿宋_GBK" w:cs="Times New Roman"/>
          <w:kern w:val="2"/>
          <w:sz w:val="32"/>
          <w:szCs w:val="32"/>
          <w:lang w:val="en-US" w:eastAsia="zh-CN" w:bidi="ar-SA"/>
        </w:rPr>
        <w:t>下降</w:t>
      </w:r>
      <w:r>
        <w:rPr>
          <w:rFonts w:hint="eastAsia" w:ascii="Times New Roman" w:hAnsi="Times New Roman" w:eastAsia="方正仿宋_GBK" w:cs="Times New Roman"/>
          <w:kern w:val="2"/>
          <w:sz w:val="32"/>
          <w:szCs w:val="32"/>
          <w:lang w:val="zh-CN" w:eastAsia="zh-CN" w:bidi="ar-SA"/>
        </w:rPr>
        <w:t>25.60%。其中：财政拨款收入</w:t>
      </w:r>
      <w:r>
        <w:rPr>
          <w:rFonts w:hint="eastAsia" w:ascii="Times New Roman" w:hAnsi="Times New Roman" w:eastAsia="方正仿宋_GBK" w:cs="Times New Roman"/>
          <w:kern w:val="2"/>
          <w:sz w:val="32"/>
          <w:szCs w:val="32"/>
          <w:lang w:val="en-US" w:eastAsia="zh-CN" w:bidi="ar-SA"/>
        </w:rPr>
        <w:t>减少</w:t>
      </w:r>
      <w:r>
        <w:rPr>
          <w:rFonts w:hint="eastAsia" w:ascii="Times New Roman" w:hAnsi="Times New Roman" w:eastAsia="方正仿宋_GBK" w:cs="Times New Roman"/>
          <w:kern w:val="2"/>
          <w:sz w:val="32"/>
          <w:szCs w:val="32"/>
          <w:lang w:val="zh-CN" w:eastAsia="zh-CN" w:bidi="ar-SA"/>
        </w:rPr>
        <w:t>1</w:t>
      </w:r>
      <w:r>
        <w:rPr>
          <w:rFonts w:hint="default" w:ascii="Times New Roman" w:hAnsi="Times New Roman" w:eastAsia="方正仿宋_GBK" w:cs="Times New Roman"/>
          <w:kern w:val="2"/>
          <w:sz w:val="32"/>
          <w:szCs w:val="32"/>
          <w:lang w:val="zh-CN" w:eastAsia="zh-CN" w:bidi="ar-SA"/>
        </w:rPr>
        <w:t>,</w:t>
      </w:r>
      <w:r>
        <w:rPr>
          <w:rFonts w:hint="eastAsia" w:ascii="Times New Roman" w:hAnsi="Times New Roman" w:eastAsia="方正仿宋_GBK" w:cs="Times New Roman"/>
          <w:kern w:val="2"/>
          <w:sz w:val="32"/>
          <w:szCs w:val="32"/>
          <w:lang w:val="zh-CN" w:eastAsia="zh-CN" w:bidi="ar-SA"/>
        </w:rPr>
        <w:t>474</w:t>
      </w:r>
      <w:r>
        <w:rPr>
          <w:rFonts w:hint="default" w:ascii="Times New Roman" w:hAnsi="Times New Roman" w:eastAsia="方正仿宋_GBK" w:cs="Times New Roman"/>
          <w:kern w:val="2"/>
          <w:sz w:val="32"/>
          <w:szCs w:val="32"/>
          <w:lang w:val="zh-CN" w:eastAsia="zh-CN" w:bidi="ar-SA"/>
        </w:rPr>
        <w:t>,</w:t>
      </w:r>
      <w:r>
        <w:rPr>
          <w:rFonts w:hint="eastAsia" w:ascii="Times New Roman" w:hAnsi="Times New Roman" w:eastAsia="方正仿宋_GBK" w:cs="Times New Roman"/>
          <w:kern w:val="2"/>
          <w:sz w:val="32"/>
          <w:szCs w:val="32"/>
          <w:lang w:val="zh-CN" w:eastAsia="zh-CN" w:bidi="ar-SA"/>
        </w:rPr>
        <w:t>504.27元，</w:t>
      </w:r>
      <w:r>
        <w:rPr>
          <w:rFonts w:hint="eastAsia" w:ascii="Times New Roman" w:hAnsi="Times New Roman" w:eastAsia="方正仿宋_GBK" w:cs="Times New Roman"/>
          <w:kern w:val="2"/>
          <w:sz w:val="32"/>
          <w:szCs w:val="32"/>
          <w:lang w:val="en-US" w:eastAsia="zh-CN" w:bidi="ar-SA"/>
        </w:rPr>
        <w:t>下降</w:t>
      </w:r>
      <w:r>
        <w:rPr>
          <w:rFonts w:hint="eastAsia" w:ascii="Times New Roman" w:hAnsi="Times New Roman" w:eastAsia="方正仿宋_GBK" w:cs="Times New Roman"/>
          <w:kern w:val="2"/>
          <w:sz w:val="32"/>
          <w:szCs w:val="32"/>
          <w:lang w:val="zh-CN" w:eastAsia="zh-CN" w:bidi="ar-SA"/>
        </w:rPr>
        <w:t>25.60%；无上级补助收入；无事业收入；无经营收入；无附属单位上缴收入；无其他收入。收入减少主要原因是</w:t>
      </w:r>
      <w:r>
        <w:rPr>
          <w:rFonts w:hint="eastAsia"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zh-CN" w:eastAsia="zh-CN" w:bidi="ar-SA"/>
        </w:rPr>
        <w:t>本年在职人员公积金拨款减少；“三支一扶”项目从2024年4月1日起由峨山县公共就业和服务中心核算。</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黑体_GBK" w:cs="Times New Roman"/>
          <w:sz w:val="32"/>
          <w:szCs w:val="32"/>
          <w:lang w:val="zh-CN" w:eastAsia="zh-CN" w:bidi="ar-SA"/>
        </w:rPr>
      </w:pPr>
      <w:r>
        <w:rPr>
          <w:rFonts w:hint="eastAsia" w:ascii="Times New Roman" w:hAnsi="Times New Roman" w:eastAsia="方正黑体_GBK" w:cs="Times New Roman"/>
          <w:sz w:val="32"/>
          <w:szCs w:val="32"/>
          <w:lang w:val="zh-CN" w:eastAsia="zh-CN" w:bidi="ar-SA"/>
        </w:rPr>
        <w:t>二、支出决算情况说明</w:t>
      </w:r>
    </w:p>
    <w:p>
      <w:pPr>
        <w:keepNext w:val="0"/>
        <w:keepLines w:val="0"/>
        <w:pageBreakBefore w:val="0"/>
        <w:widowControl/>
        <w:kinsoku/>
        <w:wordWrap/>
        <w:overflowPunct/>
        <w:topLinePunct w:val="0"/>
        <w:autoSpaceDE/>
        <w:autoSpaceDN/>
        <w:bidi w:val="0"/>
        <w:adjustRightInd/>
        <w:snapToGrid/>
        <w:spacing w:before="100" w:beforeLines="0" w:after="100" w:afterLines="0" w:line="590" w:lineRule="exact"/>
        <w:ind w:firstLine="640" w:firstLineChars="200"/>
        <w:jc w:val="left"/>
        <w:textAlignment w:val="auto"/>
        <w:rPr>
          <w:rFonts w:hint="eastAsia" w:ascii="Times New Roman" w:hAnsi="Times New Roman" w:eastAsia="方正仿宋_GBK" w:cs="Times New Roman"/>
          <w:kern w:val="2"/>
          <w:sz w:val="32"/>
          <w:szCs w:val="32"/>
          <w:lang w:val="zh-CN" w:eastAsia="zh-CN" w:bidi="ar-SA"/>
        </w:rPr>
      </w:pPr>
      <w:r>
        <w:rPr>
          <w:rFonts w:hint="eastAsia" w:ascii="Times New Roman" w:hAnsi="Times New Roman" w:eastAsia="方正仿宋_GBK" w:cs="Times New Roman"/>
          <w:kern w:val="2"/>
          <w:sz w:val="32"/>
          <w:szCs w:val="32"/>
          <w:lang w:val="zh-CN" w:eastAsia="zh-CN" w:bidi="ar-SA"/>
        </w:rPr>
        <w:t>峨山彝族自治县人力资源和社会保障局（本级）</w:t>
      </w:r>
      <w:r>
        <w:rPr>
          <w:rFonts w:hint="eastAsia" w:ascii="Times New Roman" w:hAnsi="Times New Roman" w:eastAsia="方正仿宋_GBK" w:cs="Times New Roman"/>
          <w:kern w:val="2"/>
          <w:sz w:val="32"/>
          <w:szCs w:val="32"/>
          <w:lang w:val="en-US" w:eastAsia="zh-CN" w:bidi="ar-SA"/>
        </w:rPr>
        <w:t>2024</w:t>
      </w:r>
      <w:r>
        <w:rPr>
          <w:rFonts w:hint="eastAsia" w:ascii="Times New Roman" w:hAnsi="Times New Roman" w:eastAsia="方正仿宋_GBK" w:cs="Times New Roman"/>
          <w:kern w:val="2"/>
          <w:sz w:val="32"/>
          <w:szCs w:val="32"/>
          <w:lang w:val="zh-CN" w:eastAsia="zh-CN" w:bidi="ar-SA"/>
        </w:rPr>
        <w:t>年度支出合计4</w:t>
      </w:r>
      <w:r>
        <w:rPr>
          <w:rFonts w:hint="default" w:ascii="Times New Roman" w:hAnsi="Times New Roman" w:eastAsia="方正仿宋_GBK" w:cs="Times New Roman"/>
          <w:kern w:val="2"/>
          <w:sz w:val="32"/>
          <w:szCs w:val="32"/>
          <w:lang w:val="zh-CN" w:eastAsia="zh-CN" w:bidi="ar-SA"/>
        </w:rPr>
        <w:t>,</w:t>
      </w:r>
      <w:r>
        <w:rPr>
          <w:rFonts w:hint="eastAsia" w:ascii="Times New Roman" w:hAnsi="Times New Roman" w:eastAsia="方正仿宋_GBK" w:cs="Times New Roman"/>
          <w:kern w:val="2"/>
          <w:sz w:val="32"/>
          <w:szCs w:val="32"/>
          <w:lang w:val="zh-CN" w:eastAsia="zh-CN" w:bidi="ar-SA"/>
        </w:rPr>
        <w:t>297</w:t>
      </w:r>
      <w:r>
        <w:rPr>
          <w:rFonts w:hint="default" w:ascii="Times New Roman" w:hAnsi="Times New Roman" w:eastAsia="方正仿宋_GBK" w:cs="Times New Roman"/>
          <w:kern w:val="2"/>
          <w:sz w:val="32"/>
          <w:szCs w:val="32"/>
          <w:lang w:val="zh-CN" w:eastAsia="zh-CN" w:bidi="ar-SA"/>
        </w:rPr>
        <w:t>,</w:t>
      </w:r>
      <w:r>
        <w:rPr>
          <w:rFonts w:hint="eastAsia" w:ascii="Times New Roman" w:hAnsi="Times New Roman" w:eastAsia="方正仿宋_GBK" w:cs="Times New Roman"/>
          <w:kern w:val="2"/>
          <w:sz w:val="32"/>
          <w:szCs w:val="32"/>
          <w:lang w:val="zh-CN" w:eastAsia="zh-CN" w:bidi="ar-SA"/>
        </w:rPr>
        <w:t>059.59元。其中：基本支出2</w:t>
      </w:r>
      <w:r>
        <w:rPr>
          <w:rFonts w:hint="default" w:ascii="Times New Roman" w:hAnsi="Times New Roman" w:eastAsia="方正仿宋_GBK" w:cs="Times New Roman"/>
          <w:kern w:val="2"/>
          <w:sz w:val="32"/>
          <w:szCs w:val="32"/>
          <w:lang w:val="zh-CN" w:eastAsia="zh-CN" w:bidi="ar-SA"/>
        </w:rPr>
        <w:t>,</w:t>
      </w:r>
      <w:r>
        <w:rPr>
          <w:rFonts w:hint="eastAsia" w:ascii="Times New Roman" w:hAnsi="Times New Roman" w:eastAsia="方正仿宋_GBK" w:cs="Times New Roman"/>
          <w:kern w:val="2"/>
          <w:sz w:val="32"/>
          <w:szCs w:val="32"/>
          <w:lang w:val="zh-CN" w:eastAsia="zh-CN" w:bidi="ar-SA"/>
        </w:rPr>
        <w:t>976</w:t>
      </w:r>
      <w:r>
        <w:rPr>
          <w:rFonts w:hint="default" w:ascii="Times New Roman" w:hAnsi="Times New Roman" w:eastAsia="方正仿宋_GBK" w:cs="Times New Roman"/>
          <w:kern w:val="2"/>
          <w:sz w:val="32"/>
          <w:szCs w:val="32"/>
          <w:lang w:val="zh-CN" w:eastAsia="zh-CN" w:bidi="ar-SA"/>
        </w:rPr>
        <w:t>,</w:t>
      </w:r>
      <w:r>
        <w:rPr>
          <w:rFonts w:hint="eastAsia" w:ascii="Times New Roman" w:hAnsi="Times New Roman" w:eastAsia="方正仿宋_GBK" w:cs="Times New Roman"/>
          <w:kern w:val="2"/>
          <w:sz w:val="32"/>
          <w:szCs w:val="32"/>
          <w:lang w:val="zh-CN" w:eastAsia="zh-CN" w:bidi="ar-SA"/>
        </w:rPr>
        <w:t>784.87元，占总支出的69.27％；项目支出1</w:t>
      </w:r>
      <w:r>
        <w:rPr>
          <w:rFonts w:hint="default" w:ascii="Times New Roman" w:hAnsi="Times New Roman" w:eastAsia="方正仿宋_GBK" w:cs="Times New Roman"/>
          <w:kern w:val="2"/>
          <w:sz w:val="32"/>
          <w:szCs w:val="32"/>
          <w:lang w:val="zh-CN" w:eastAsia="zh-CN" w:bidi="ar-SA"/>
        </w:rPr>
        <w:t>,</w:t>
      </w:r>
      <w:r>
        <w:rPr>
          <w:rFonts w:hint="eastAsia" w:ascii="Times New Roman" w:hAnsi="Times New Roman" w:eastAsia="方正仿宋_GBK" w:cs="Times New Roman"/>
          <w:kern w:val="2"/>
          <w:sz w:val="32"/>
          <w:szCs w:val="32"/>
          <w:lang w:val="zh-CN" w:eastAsia="zh-CN" w:bidi="ar-SA"/>
        </w:rPr>
        <w:t>320</w:t>
      </w:r>
      <w:r>
        <w:rPr>
          <w:rFonts w:hint="default" w:ascii="Times New Roman" w:hAnsi="Times New Roman" w:eastAsia="方正仿宋_GBK" w:cs="Times New Roman"/>
          <w:kern w:val="2"/>
          <w:sz w:val="32"/>
          <w:szCs w:val="32"/>
          <w:lang w:val="zh-CN" w:eastAsia="zh-CN" w:bidi="ar-SA"/>
        </w:rPr>
        <w:t>,</w:t>
      </w:r>
      <w:r>
        <w:rPr>
          <w:rFonts w:hint="eastAsia" w:ascii="Times New Roman" w:hAnsi="Times New Roman" w:eastAsia="方正仿宋_GBK" w:cs="Times New Roman"/>
          <w:kern w:val="2"/>
          <w:sz w:val="32"/>
          <w:szCs w:val="32"/>
          <w:lang w:val="zh-CN" w:eastAsia="zh-CN" w:bidi="ar-SA"/>
        </w:rPr>
        <w:t>274.72元，占总支出的30.73％；无上缴上级支出；无经营支出；无对附属单位补助支出。</w:t>
      </w:r>
    </w:p>
    <w:p>
      <w:pPr>
        <w:keepNext w:val="0"/>
        <w:keepLines w:val="0"/>
        <w:pageBreakBefore w:val="0"/>
        <w:widowControl/>
        <w:kinsoku/>
        <w:wordWrap/>
        <w:overflowPunct/>
        <w:topLinePunct w:val="0"/>
        <w:autoSpaceDE/>
        <w:autoSpaceDN/>
        <w:bidi w:val="0"/>
        <w:adjustRightInd/>
        <w:snapToGrid/>
        <w:spacing w:before="100" w:beforeLines="0" w:after="100" w:afterLines="0" w:line="590" w:lineRule="exact"/>
        <w:ind w:firstLine="640" w:firstLineChars="200"/>
        <w:jc w:val="left"/>
        <w:textAlignment w:val="auto"/>
        <w:rPr>
          <w:rFonts w:hint="eastAsia" w:ascii="Times New Roman" w:hAnsi="Times New Roman" w:eastAsia="方正仿宋_GBK" w:cs="Times New Roman"/>
          <w:kern w:val="2"/>
          <w:sz w:val="32"/>
          <w:szCs w:val="32"/>
          <w:lang w:val="zh-CN" w:eastAsia="zh-CN" w:bidi="ar-SA"/>
        </w:rPr>
      </w:pPr>
      <w:r>
        <w:rPr>
          <w:rFonts w:hint="eastAsia" w:ascii="Times New Roman" w:hAnsi="Times New Roman" w:eastAsia="方正仿宋_GBK" w:cs="Times New Roman"/>
          <w:kern w:val="2"/>
          <w:sz w:val="32"/>
          <w:szCs w:val="32"/>
          <w:lang w:val="zh-CN" w:eastAsia="zh-CN" w:bidi="ar-SA"/>
        </w:rPr>
        <w:t>与上年相比，支出合计</w:t>
      </w:r>
      <w:r>
        <w:rPr>
          <w:rFonts w:hint="eastAsia" w:ascii="Times New Roman" w:hAnsi="Times New Roman" w:eastAsia="方正仿宋_GBK" w:cs="Times New Roman"/>
          <w:kern w:val="2"/>
          <w:sz w:val="32"/>
          <w:szCs w:val="32"/>
          <w:lang w:val="en-US" w:eastAsia="zh-CN" w:bidi="ar-SA"/>
        </w:rPr>
        <w:t>减少</w:t>
      </w:r>
      <w:r>
        <w:rPr>
          <w:rFonts w:hint="eastAsia" w:ascii="Times New Roman" w:hAnsi="Times New Roman" w:eastAsia="方正仿宋_GBK" w:cs="Times New Roman"/>
          <w:kern w:val="2"/>
          <w:sz w:val="32"/>
          <w:szCs w:val="32"/>
          <w:lang w:val="zh-CN" w:eastAsia="zh-CN" w:bidi="ar-SA"/>
        </w:rPr>
        <w:t>1</w:t>
      </w:r>
      <w:r>
        <w:rPr>
          <w:rFonts w:hint="default" w:ascii="Times New Roman" w:hAnsi="Times New Roman" w:eastAsia="方正仿宋_GBK" w:cs="Times New Roman"/>
          <w:kern w:val="2"/>
          <w:sz w:val="32"/>
          <w:szCs w:val="32"/>
          <w:lang w:val="zh-CN" w:eastAsia="zh-CN" w:bidi="ar-SA"/>
        </w:rPr>
        <w:t>,</w:t>
      </w:r>
      <w:r>
        <w:rPr>
          <w:rFonts w:hint="eastAsia" w:ascii="Times New Roman" w:hAnsi="Times New Roman" w:eastAsia="方正仿宋_GBK" w:cs="Times New Roman"/>
          <w:kern w:val="2"/>
          <w:sz w:val="32"/>
          <w:szCs w:val="32"/>
          <w:lang w:val="zh-CN" w:eastAsia="zh-CN" w:bidi="ar-SA"/>
        </w:rPr>
        <w:t>477</w:t>
      </w:r>
      <w:r>
        <w:rPr>
          <w:rFonts w:hint="default" w:ascii="Times New Roman" w:hAnsi="Times New Roman" w:eastAsia="方正仿宋_GBK" w:cs="Times New Roman"/>
          <w:kern w:val="2"/>
          <w:sz w:val="32"/>
          <w:szCs w:val="32"/>
          <w:lang w:val="zh-CN" w:eastAsia="zh-CN" w:bidi="ar-SA"/>
        </w:rPr>
        <w:t>,</w:t>
      </w:r>
      <w:r>
        <w:rPr>
          <w:rFonts w:hint="eastAsia" w:ascii="Times New Roman" w:hAnsi="Times New Roman" w:eastAsia="方正仿宋_GBK" w:cs="Times New Roman"/>
          <w:kern w:val="2"/>
          <w:sz w:val="32"/>
          <w:szCs w:val="32"/>
          <w:lang w:val="zh-CN" w:eastAsia="zh-CN" w:bidi="ar-SA"/>
        </w:rPr>
        <w:t>265.52元，</w:t>
      </w:r>
      <w:r>
        <w:rPr>
          <w:rFonts w:hint="eastAsia" w:ascii="Times New Roman" w:hAnsi="Times New Roman" w:eastAsia="方正仿宋_GBK" w:cs="Times New Roman"/>
          <w:kern w:val="2"/>
          <w:sz w:val="32"/>
          <w:szCs w:val="32"/>
          <w:lang w:val="en-US" w:eastAsia="zh-CN" w:bidi="ar-SA"/>
        </w:rPr>
        <w:t>下降</w:t>
      </w:r>
      <w:r>
        <w:rPr>
          <w:rFonts w:hint="eastAsia" w:ascii="Times New Roman" w:hAnsi="Times New Roman" w:eastAsia="方正仿宋_GBK" w:cs="Times New Roman"/>
          <w:kern w:val="2"/>
          <w:sz w:val="32"/>
          <w:szCs w:val="32"/>
          <w:lang w:val="zh-CN" w:eastAsia="zh-CN" w:bidi="ar-SA"/>
        </w:rPr>
        <w:t>25.58%。其中：基本支出</w:t>
      </w:r>
      <w:r>
        <w:rPr>
          <w:rFonts w:hint="eastAsia" w:ascii="Times New Roman" w:hAnsi="Times New Roman" w:eastAsia="方正仿宋_GBK" w:cs="Times New Roman"/>
          <w:kern w:val="2"/>
          <w:sz w:val="32"/>
          <w:szCs w:val="32"/>
          <w:lang w:val="en-US" w:eastAsia="zh-CN" w:bidi="ar-SA"/>
        </w:rPr>
        <w:t>减少</w:t>
      </w:r>
      <w:r>
        <w:rPr>
          <w:rFonts w:hint="eastAsia" w:ascii="Times New Roman" w:hAnsi="Times New Roman" w:eastAsia="方正仿宋_GBK" w:cs="Times New Roman"/>
          <w:kern w:val="2"/>
          <w:sz w:val="32"/>
          <w:szCs w:val="32"/>
          <w:lang w:val="zh-CN" w:eastAsia="zh-CN" w:bidi="ar-SA"/>
        </w:rPr>
        <w:t>57</w:t>
      </w:r>
      <w:r>
        <w:rPr>
          <w:rFonts w:hint="default" w:ascii="Times New Roman" w:hAnsi="Times New Roman" w:eastAsia="方正仿宋_GBK" w:cs="Times New Roman"/>
          <w:kern w:val="2"/>
          <w:sz w:val="32"/>
          <w:szCs w:val="32"/>
          <w:lang w:val="zh-CN" w:eastAsia="zh-CN" w:bidi="ar-SA"/>
        </w:rPr>
        <w:t>,</w:t>
      </w:r>
      <w:r>
        <w:rPr>
          <w:rFonts w:hint="eastAsia" w:ascii="Times New Roman" w:hAnsi="Times New Roman" w:eastAsia="方正仿宋_GBK" w:cs="Times New Roman"/>
          <w:kern w:val="2"/>
          <w:sz w:val="32"/>
          <w:szCs w:val="32"/>
          <w:lang w:val="zh-CN" w:eastAsia="zh-CN" w:bidi="ar-SA"/>
        </w:rPr>
        <w:t>319.62元，</w:t>
      </w:r>
      <w:r>
        <w:rPr>
          <w:rFonts w:hint="eastAsia" w:ascii="Times New Roman" w:hAnsi="Times New Roman" w:eastAsia="方正仿宋_GBK" w:cs="Times New Roman"/>
          <w:kern w:val="2"/>
          <w:sz w:val="32"/>
          <w:szCs w:val="32"/>
          <w:lang w:val="en-US" w:eastAsia="zh-CN" w:bidi="ar-SA"/>
        </w:rPr>
        <w:t>下降</w:t>
      </w:r>
      <w:r>
        <w:rPr>
          <w:rFonts w:hint="eastAsia" w:ascii="Times New Roman" w:hAnsi="Times New Roman" w:eastAsia="方正仿宋_GBK" w:cs="Times New Roman"/>
          <w:kern w:val="2"/>
          <w:sz w:val="32"/>
          <w:szCs w:val="32"/>
          <w:lang w:val="zh-CN" w:eastAsia="zh-CN" w:bidi="ar-SA"/>
        </w:rPr>
        <w:t>1.89%；项目支出</w:t>
      </w:r>
      <w:r>
        <w:rPr>
          <w:rFonts w:hint="eastAsia" w:ascii="Times New Roman" w:hAnsi="Times New Roman" w:eastAsia="方正仿宋_GBK" w:cs="Times New Roman"/>
          <w:kern w:val="2"/>
          <w:sz w:val="32"/>
          <w:szCs w:val="32"/>
          <w:lang w:val="en-US" w:eastAsia="zh-CN" w:bidi="ar-SA"/>
        </w:rPr>
        <w:t>减少</w:t>
      </w:r>
      <w:r>
        <w:rPr>
          <w:rFonts w:hint="eastAsia" w:ascii="Times New Roman" w:hAnsi="Times New Roman" w:eastAsia="方正仿宋_GBK" w:cs="Times New Roman"/>
          <w:kern w:val="2"/>
          <w:sz w:val="32"/>
          <w:szCs w:val="32"/>
          <w:lang w:val="zh-CN" w:eastAsia="zh-CN" w:bidi="ar-SA"/>
        </w:rPr>
        <w:t>1</w:t>
      </w:r>
      <w:r>
        <w:rPr>
          <w:rFonts w:hint="default" w:ascii="Times New Roman" w:hAnsi="Times New Roman" w:eastAsia="方正仿宋_GBK" w:cs="Times New Roman"/>
          <w:kern w:val="2"/>
          <w:sz w:val="32"/>
          <w:szCs w:val="32"/>
          <w:lang w:val="zh-CN" w:eastAsia="zh-CN" w:bidi="ar-SA"/>
        </w:rPr>
        <w:t>,</w:t>
      </w:r>
      <w:r>
        <w:rPr>
          <w:rFonts w:hint="eastAsia" w:ascii="Times New Roman" w:hAnsi="Times New Roman" w:eastAsia="方正仿宋_GBK" w:cs="Times New Roman"/>
          <w:kern w:val="2"/>
          <w:sz w:val="32"/>
          <w:szCs w:val="32"/>
          <w:lang w:val="zh-CN" w:eastAsia="zh-CN" w:bidi="ar-SA"/>
        </w:rPr>
        <w:t>419</w:t>
      </w:r>
      <w:r>
        <w:rPr>
          <w:rFonts w:hint="default" w:ascii="Times New Roman" w:hAnsi="Times New Roman" w:eastAsia="方正仿宋_GBK" w:cs="Times New Roman"/>
          <w:kern w:val="2"/>
          <w:sz w:val="32"/>
          <w:szCs w:val="32"/>
          <w:lang w:val="zh-CN" w:eastAsia="zh-CN" w:bidi="ar-SA"/>
        </w:rPr>
        <w:t>,</w:t>
      </w:r>
      <w:r>
        <w:rPr>
          <w:rFonts w:hint="eastAsia" w:ascii="Times New Roman" w:hAnsi="Times New Roman" w:eastAsia="方正仿宋_GBK" w:cs="Times New Roman"/>
          <w:kern w:val="2"/>
          <w:sz w:val="32"/>
          <w:szCs w:val="32"/>
          <w:lang w:val="zh-CN" w:eastAsia="zh-CN" w:bidi="ar-SA"/>
        </w:rPr>
        <w:t>945.90元，</w:t>
      </w:r>
      <w:r>
        <w:rPr>
          <w:rFonts w:hint="eastAsia" w:ascii="Times New Roman" w:hAnsi="Times New Roman" w:eastAsia="方正仿宋_GBK" w:cs="Times New Roman"/>
          <w:kern w:val="2"/>
          <w:sz w:val="32"/>
          <w:szCs w:val="32"/>
          <w:lang w:val="en-US" w:eastAsia="zh-CN" w:bidi="ar-SA"/>
        </w:rPr>
        <w:t>下降</w:t>
      </w:r>
      <w:r>
        <w:rPr>
          <w:rFonts w:hint="eastAsia" w:ascii="Times New Roman" w:hAnsi="Times New Roman" w:eastAsia="方正仿宋_GBK" w:cs="Times New Roman"/>
          <w:kern w:val="2"/>
          <w:sz w:val="32"/>
          <w:szCs w:val="32"/>
          <w:lang w:val="zh-CN" w:eastAsia="zh-CN" w:bidi="ar-SA"/>
        </w:rPr>
        <w:t>51.82%；无上缴上级支出；无经营支出；无对附属单位补助支出。支出减少主要原因是</w:t>
      </w:r>
      <w:r>
        <w:rPr>
          <w:rFonts w:hint="eastAsia"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zh-CN" w:eastAsia="zh-CN" w:bidi="ar-SA"/>
        </w:rPr>
        <w:t>本年在职人员公积金拨款减少；“三支一扶”项目从2024年4月1日起由峨山县公共就业和服务中心核算。</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楷体_GBK" w:cs="Times New Roman"/>
          <w:sz w:val="32"/>
          <w:szCs w:val="32"/>
          <w:lang w:val="zh-CN" w:eastAsia="zh-CN" w:bidi="ar-SA"/>
        </w:rPr>
      </w:pPr>
      <w:r>
        <w:rPr>
          <w:rFonts w:hint="eastAsia" w:ascii="Times New Roman" w:hAnsi="Times New Roman" w:eastAsia="方正楷体_GBK" w:cs="Times New Roman"/>
          <w:sz w:val="32"/>
          <w:szCs w:val="32"/>
          <w:lang w:val="zh-CN" w:eastAsia="zh-CN" w:bidi="ar-SA"/>
        </w:rPr>
        <w:t>（一）基本支出情况</w:t>
      </w:r>
    </w:p>
    <w:p>
      <w:pPr>
        <w:keepNext w:val="0"/>
        <w:keepLines w:val="0"/>
        <w:pageBreakBefore w:val="0"/>
        <w:widowControl/>
        <w:kinsoku/>
        <w:wordWrap/>
        <w:overflowPunct/>
        <w:topLinePunct w:val="0"/>
        <w:autoSpaceDE/>
        <w:autoSpaceDN/>
        <w:bidi w:val="0"/>
        <w:adjustRightInd/>
        <w:snapToGrid/>
        <w:spacing w:before="100" w:beforeLines="0" w:after="100" w:afterLines="0" w:line="59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2024年度用于保障</w:t>
      </w:r>
      <w:r>
        <w:rPr>
          <w:rFonts w:hint="eastAsia" w:ascii="Times New Roman" w:hAnsi="Times New Roman" w:eastAsia="方正仿宋_GBK" w:cs="Times New Roman"/>
          <w:kern w:val="2"/>
          <w:sz w:val="32"/>
          <w:szCs w:val="32"/>
          <w:lang w:val="zh-CN" w:eastAsia="zh-CN" w:bidi="ar-SA"/>
        </w:rPr>
        <w:t>峨山彝族自治县人力资源和社会保障局（本级）</w:t>
      </w:r>
      <w:r>
        <w:rPr>
          <w:rFonts w:hint="eastAsia" w:ascii="Times New Roman" w:hAnsi="Times New Roman" w:eastAsia="方正仿宋_GBK" w:cs="Times New Roman"/>
          <w:kern w:val="2"/>
          <w:sz w:val="32"/>
          <w:szCs w:val="32"/>
          <w:lang w:val="en-US" w:eastAsia="zh-CN" w:bidi="ar-SA"/>
        </w:rPr>
        <w:t>机构正常运转的日常支出</w:t>
      </w:r>
      <w:r>
        <w:rPr>
          <w:rFonts w:hint="eastAsia" w:ascii="Times New Roman" w:hAnsi="Times New Roman" w:eastAsia="方正仿宋_GBK" w:cs="Times New Roman"/>
          <w:kern w:val="2"/>
          <w:sz w:val="32"/>
          <w:szCs w:val="32"/>
          <w:lang w:val="zh-CN" w:eastAsia="zh-CN" w:bidi="ar-SA"/>
        </w:rPr>
        <w:t>2</w:t>
      </w:r>
      <w:r>
        <w:rPr>
          <w:rFonts w:hint="default" w:ascii="Times New Roman" w:hAnsi="Times New Roman" w:eastAsia="方正仿宋_GBK" w:cs="Times New Roman"/>
          <w:kern w:val="2"/>
          <w:sz w:val="32"/>
          <w:szCs w:val="32"/>
          <w:lang w:val="zh-CN" w:eastAsia="zh-CN" w:bidi="ar-SA"/>
        </w:rPr>
        <w:t>,</w:t>
      </w:r>
      <w:r>
        <w:rPr>
          <w:rFonts w:hint="eastAsia" w:ascii="Times New Roman" w:hAnsi="Times New Roman" w:eastAsia="方正仿宋_GBK" w:cs="Times New Roman"/>
          <w:kern w:val="2"/>
          <w:sz w:val="32"/>
          <w:szCs w:val="32"/>
          <w:lang w:val="zh-CN" w:eastAsia="zh-CN" w:bidi="ar-SA"/>
        </w:rPr>
        <w:t>976</w:t>
      </w:r>
      <w:r>
        <w:rPr>
          <w:rFonts w:hint="default" w:ascii="Times New Roman" w:hAnsi="Times New Roman" w:eastAsia="方正仿宋_GBK" w:cs="Times New Roman"/>
          <w:kern w:val="2"/>
          <w:sz w:val="32"/>
          <w:szCs w:val="32"/>
          <w:lang w:val="zh-CN" w:eastAsia="zh-CN" w:bidi="ar-SA"/>
        </w:rPr>
        <w:t>,</w:t>
      </w:r>
      <w:r>
        <w:rPr>
          <w:rFonts w:hint="eastAsia" w:ascii="Times New Roman" w:hAnsi="Times New Roman" w:eastAsia="方正仿宋_GBK" w:cs="Times New Roman"/>
          <w:kern w:val="2"/>
          <w:sz w:val="32"/>
          <w:szCs w:val="32"/>
          <w:lang w:val="zh-CN" w:eastAsia="zh-CN" w:bidi="ar-SA"/>
        </w:rPr>
        <w:t>784.87</w:t>
      </w:r>
      <w:r>
        <w:rPr>
          <w:rFonts w:hint="eastAsia" w:ascii="Times New Roman" w:hAnsi="Times New Roman" w:eastAsia="方正仿宋_GBK" w:cs="Times New Roman"/>
          <w:kern w:val="2"/>
          <w:sz w:val="32"/>
          <w:szCs w:val="32"/>
          <w:lang w:val="en-US" w:eastAsia="zh-CN" w:bidi="ar-SA"/>
        </w:rPr>
        <w:t>元。其中：基本工资、津贴补贴等人员经费支出</w:t>
      </w:r>
      <w:r>
        <w:rPr>
          <w:rFonts w:hint="eastAsia" w:ascii="Times New Roman" w:hAnsi="Times New Roman" w:eastAsia="方正仿宋_GBK" w:cs="Times New Roman"/>
          <w:kern w:val="2"/>
          <w:sz w:val="32"/>
          <w:szCs w:val="32"/>
          <w:lang w:val="zh-CN" w:eastAsia="zh-CN" w:bidi="ar-SA"/>
        </w:rPr>
        <w:t>2</w:t>
      </w:r>
      <w:r>
        <w:rPr>
          <w:rFonts w:hint="default" w:ascii="Times New Roman" w:hAnsi="Times New Roman" w:eastAsia="方正仿宋_GBK" w:cs="Times New Roman"/>
          <w:kern w:val="2"/>
          <w:sz w:val="32"/>
          <w:szCs w:val="32"/>
          <w:lang w:val="zh-CN" w:eastAsia="zh-CN" w:bidi="ar-SA"/>
        </w:rPr>
        <w:t>,</w:t>
      </w:r>
      <w:r>
        <w:rPr>
          <w:rFonts w:hint="eastAsia" w:ascii="Times New Roman" w:hAnsi="Times New Roman" w:eastAsia="方正仿宋_GBK" w:cs="Times New Roman"/>
          <w:kern w:val="2"/>
          <w:sz w:val="32"/>
          <w:szCs w:val="32"/>
          <w:lang w:val="zh-CN" w:eastAsia="zh-CN" w:bidi="ar-SA"/>
        </w:rPr>
        <w:t>695</w:t>
      </w:r>
      <w:r>
        <w:rPr>
          <w:rFonts w:hint="default" w:ascii="Times New Roman" w:hAnsi="Times New Roman" w:eastAsia="方正仿宋_GBK" w:cs="Times New Roman"/>
          <w:kern w:val="2"/>
          <w:sz w:val="32"/>
          <w:szCs w:val="32"/>
          <w:lang w:val="zh-CN" w:eastAsia="zh-CN" w:bidi="ar-SA"/>
        </w:rPr>
        <w:t>,</w:t>
      </w:r>
      <w:r>
        <w:rPr>
          <w:rFonts w:hint="eastAsia" w:ascii="Times New Roman" w:hAnsi="Times New Roman" w:eastAsia="方正仿宋_GBK" w:cs="Times New Roman"/>
          <w:kern w:val="2"/>
          <w:sz w:val="32"/>
          <w:szCs w:val="32"/>
          <w:lang w:val="zh-CN" w:eastAsia="zh-CN" w:bidi="ar-SA"/>
        </w:rPr>
        <w:t>437.79</w:t>
      </w:r>
      <w:r>
        <w:rPr>
          <w:rFonts w:hint="eastAsia" w:ascii="Times New Roman" w:hAnsi="Times New Roman" w:eastAsia="方正仿宋_GBK" w:cs="Times New Roman"/>
          <w:kern w:val="2"/>
          <w:sz w:val="32"/>
          <w:szCs w:val="32"/>
          <w:lang w:val="en-US" w:eastAsia="zh-CN" w:bidi="ar-SA"/>
        </w:rPr>
        <w:t>元，占基本支出的</w:t>
      </w:r>
      <w:r>
        <w:rPr>
          <w:rFonts w:hint="eastAsia" w:ascii="Times New Roman" w:hAnsi="Times New Roman" w:eastAsia="方正仿宋_GBK" w:cs="Times New Roman"/>
          <w:kern w:val="2"/>
          <w:sz w:val="32"/>
          <w:szCs w:val="32"/>
          <w:lang w:val="zh-CN" w:eastAsia="zh-CN" w:bidi="ar-SA"/>
        </w:rPr>
        <w:t>90.55</w:t>
      </w:r>
      <w:r>
        <w:rPr>
          <w:rFonts w:hint="eastAsia" w:ascii="Times New Roman" w:hAnsi="Times New Roman" w:eastAsia="方正仿宋_GBK" w:cs="Times New Roman"/>
          <w:kern w:val="2"/>
          <w:sz w:val="32"/>
          <w:szCs w:val="32"/>
          <w:lang w:val="en-US" w:eastAsia="zh-CN" w:bidi="ar-SA"/>
        </w:rPr>
        <w:t>％；办公费、印刷费、水电费、办公设备购置等公用经费</w:t>
      </w:r>
      <w:r>
        <w:rPr>
          <w:rFonts w:hint="eastAsia" w:ascii="Times New Roman" w:hAnsi="Times New Roman" w:eastAsia="方正仿宋_GBK" w:cs="Times New Roman"/>
          <w:kern w:val="2"/>
          <w:sz w:val="32"/>
          <w:szCs w:val="32"/>
          <w:lang w:val="zh-CN" w:eastAsia="zh-CN" w:bidi="ar-SA"/>
        </w:rPr>
        <w:t>281</w:t>
      </w:r>
      <w:r>
        <w:rPr>
          <w:rFonts w:hint="default" w:ascii="Times New Roman" w:hAnsi="Times New Roman" w:eastAsia="方正仿宋_GBK" w:cs="Times New Roman"/>
          <w:kern w:val="2"/>
          <w:sz w:val="32"/>
          <w:szCs w:val="32"/>
          <w:lang w:val="zh-CN" w:eastAsia="zh-CN" w:bidi="ar-SA"/>
        </w:rPr>
        <w:t>,</w:t>
      </w:r>
      <w:r>
        <w:rPr>
          <w:rFonts w:hint="eastAsia" w:ascii="Times New Roman" w:hAnsi="Times New Roman" w:eastAsia="方正仿宋_GBK" w:cs="Times New Roman"/>
          <w:kern w:val="2"/>
          <w:sz w:val="32"/>
          <w:szCs w:val="32"/>
          <w:lang w:val="zh-CN" w:eastAsia="zh-CN" w:bidi="ar-SA"/>
        </w:rPr>
        <w:t>347.08</w:t>
      </w:r>
      <w:r>
        <w:rPr>
          <w:rFonts w:hint="eastAsia" w:ascii="Times New Roman" w:hAnsi="Times New Roman" w:eastAsia="方正仿宋_GBK" w:cs="Times New Roman"/>
          <w:kern w:val="2"/>
          <w:sz w:val="32"/>
          <w:szCs w:val="32"/>
          <w:lang w:val="en-US" w:eastAsia="zh-CN" w:bidi="ar-SA"/>
        </w:rPr>
        <w:t>元，占基本支出的</w:t>
      </w:r>
      <w:r>
        <w:rPr>
          <w:rFonts w:hint="eastAsia" w:ascii="Times New Roman" w:hAnsi="Times New Roman" w:eastAsia="方正仿宋_GBK" w:cs="Times New Roman"/>
          <w:kern w:val="2"/>
          <w:sz w:val="32"/>
          <w:szCs w:val="32"/>
          <w:lang w:val="zh-CN" w:eastAsia="zh-CN" w:bidi="ar-SA"/>
        </w:rPr>
        <w:t>9.45</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人均</w:t>
      </w:r>
      <w:r>
        <w:rPr>
          <w:rFonts w:hint="eastAsia" w:ascii="Times New Roman" w:hAnsi="Times New Roman" w:eastAsia="方正仿宋_GBK" w:cs="Times New Roman"/>
          <w:kern w:val="2"/>
          <w:sz w:val="32"/>
          <w:szCs w:val="32"/>
          <w:lang w:val="en-US" w:eastAsia="zh-CN" w:bidi="ar-SA"/>
        </w:rPr>
        <w:t>日常</w:t>
      </w:r>
      <w:r>
        <w:rPr>
          <w:rFonts w:hint="default" w:ascii="Times New Roman" w:hAnsi="Times New Roman" w:eastAsia="方正仿宋_GBK" w:cs="Times New Roman"/>
          <w:kern w:val="2"/>
          <w:sz w:val="32"/>
          <w:szCs w:val="32"/>
          <w:lang w:val="en-US" w:eastAsia="zh-CN" w:bidi="ar-SA"/>
        </w:rPr>
        <w:t>支出</w:t>
      </w:r>
      <w:r>
        <w:rPr>
          <w:rFonts w:hint="eastAsia" w:ascii="Times New Roman" w:hAnsi="Times New Roman" w:eastAsia="方正仿宋_GBK" w:cs="Times New Roman"/>
          <w:kern w:val="2"/>
          <w:sz w:val="32"/>
          <w:szCs w:val="32"/>
          <w:lang w:val="en-US" w:eastAsia="zh-CN" w:bidi="ar-SA"/>
        </w:rPr>
        <w:t>175</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104</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99</w:t>
      </w:r>
      <w:r>
        <w:rPr>
          <w:rFonts w:hint="default" w:ascii="Times New Roman" w:hAnsi="Times New Roman" w:eastAsia="方正仿宋_GBK" w:cs="Times New Roman"/>
          <w:kern w:val="2"/>
          <w:sz w:val="32"/>
          <w:szCs w:val="32"/>
          <w:lang w:val="en-US" w:eastAsia="zh-CN" w:bidi="ar-SA"/>
        </w:rPr>
        <w:t>元/年。</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楷体_GBK" w:cs="Times New Roman"/>
          <w:sz w:val="32"/>
          <w:szCs w:val="32"/>
          <w:lang w:val="zh-CN" w:eastAsia="zh-CN" w:bidi="ar-SA"/>
        </w:rPr>
      </w:pPr>
      <w:r>
        <w:rPr>
          <w:rFonts w:hint="eastAsia" w:ascii="Times New Roman" w:hAnsi="Times New Roman" w:eastAsia="方正楷体_GBK" w:cs="Times New Roman"/>
          <w:sz w:val="32"/>
          <w:szCs w:val="32"/>
          <w:lang w:val="zh-CN" w:eastAsia="zh-CN" w:bidi="ar-SA"/>
        </w:rPr>
        <w:t>（二）项目支出情况</w:t>
      </w:r>
    </w:p>
    <w:p>
      <w:pPr>
        <w:keepNext w:val="0"/>
        <w:keepLines w:val="0"/>
        <w:pageBreakBefore w:val="0"/>
        <w:widowControl/>
        <w:kinsoku/>
        <w:wordWrap/>
        <w:overflowPunct/>
        <w:topLinePunct w:val="0"/>
        <w:autoSpaceDE/>
        <w:autoSpaceDN/>
        <w:bidi w:val="0"/>
        <w:adjustRightInd/>
        <w:snapToGrid/>
        <w:spacing w:before="100" w:beforeLines="0" w:after="100" w:afterLines="0" w:line="590"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2024年度用于保障</w:t>
      </w:r>
      <w:r>
        <w:rPr>
          <w:rFonts w:hint="eastAsia" w:ascii="Times New Roman" w:hAnsi="Times New Roman" w:eastAsia="方正仿宋_GBK" w:cs="Times New Roman"/>
          <w:kern w:val="2"/>
          <w:sz w:val="32"/>
          <w:szCs w:val="32"/>
          <w:lang w:val="zh-CN" w:eastAsia="zh-CN" w:bidi="ar-SA"/>
        </w:rPr>
        <w:t>峨山彝族自治县人力资源和社会保障局（本级）</w:t>
      </w:r>
      <w:r>
        <w:rPr>
          <w:rFonts w:hint="eastAsia" w:ascii="Times New Roman" w:hAnsi="Times New Roman" w:eastAsia="方正仿宋_GBK" w:cs="Times New Roman"/>
          <w:kern w:val="2"/>
          <w:sz w:val="32"/>
          <w:szCs w:val="32"/>
          <w:lang w:val="en-US" w:eastAsia="zh-CN" w:bidi="ar-SA"/>
        </w:rPr>
        <w:t>为完成特定的行政工作任务或事业发展目标，用于专项业务工作的经费支出</w:t>
      </w:r>
      <w:r>
        <w:rPr>
          <w:rFonts w:hint="eastAsia" w:ascii="Times New Roman" w:hAnsi="Times New Roman" w:eastAsia="方正仿宋_GBK" w:cs="Times New Roman"/>
          <w:kern w:val="2"/>
          <w:sz w:val="32"/>
          <w:szCs w:val="32"/>
          <w:lang w:val="zh-CN" w:eastAsia="zh-CN" w:bidi="ar-SA"/>
        </w:rPr>
        <w:t>1</w:t>
      </w:r>
      <w:r>
        <w:rPr>
          <w:rFonts w:hint="default" w:ascii="Times New Roman" w:hAnsi="Times New Roman" w:eastAsia="方正仿宋_GBK" w:cs="Times New Roman"/>
          <w:kern w:val="2"/>
          <w:sz w:val="32"/>
          <w:szCs w:val="32"/>
          <w:lang w:val="zh-CN" w:eastAsia="zh-CN" w:bidi="ar-SA"/>
        </w:rPr>
        <w:t>,</w:t>
      </w:r>
      <w:r>
        <w:rPr>
          <w:rFonts w:hint="eastAsia" w:ascii="Times New Roman" w:hAnsi="Times New Roman" w:eastAsia="方正仿宋_GBK" w:cs="Times New Roman"/>
          <w:kern w:val="2"/>
          <w:sz w:val="32"/>
          <w:szCs w:val="32"/>
          <w:lang w:val="zh-CN" w:eastAsia="zh-CN" w:bidi="ar-SA"/>
        </w:rPr>
        <w:t>320</w:t>
      </w:r>
      <w:r>
        <w:rPr>
          <w:rFonts w:hint="default" w:ascii="Times New Roman" w:hAnsi="Times New Roman" w:eastAsia="方正仿宋_GBK" w:cs="Times New Roman"/>
          <w:kern w:val="2"/>
          <w:sz w:val="32"/>
          <w:szCs w:val="32"/>
          <w:lang w:val="zh-CN" w:eastAsia="zh-CN" w:bidi="ar-SA"/>
        </w:rPr>
        <w:t>,</w:t>
      </w:r>
      <w:r>
        <w:rPr>
          <w:rFonts w:hint="eastAsia" w:ascii="Times New Roman" w:hAnsi="Times New Roman" w:eastAsia="方正仿宋_GBK" w:cs="Times New Roman"/>
          <w:kern w:val="2"/>
          <w:sz w:val="32"/>
          <w:szCs w:val="32"/>
          <w:lang w:val="zh-CN" w:eastAsia="zh-CN" w:bidi="ar-SA"/>
        </w:rPr>
        <w:t>274.72</w:t>
      </w:r>
      <w:r>
        <w:rPr>
          <w:rFonts w:hint="eastAsia" w:ascii="Times New Roman" w:hAnsi="Times New Roman" w:eastAsia="方正仿宋_GBK" w:cs="Times New Roman"/>
          <w:kern w:val="2"/>
          <w:sz w:val="32"/>
          <w:szCs w:val="32"/>
          <w:lang w:val="en-US" w:eastAsia="zh-CN" w:bidi="ar-SA"/>
        </w:rPr>
        <w:t>元。其中：基本建设类项目支出</w:t>
      </w:r>
      <w:r>
        <w:rPr>
          <w:rFonts w:hint="eastAsia" w:ascii="Times New Roman" w:hAnsi="Times New Roman" w:eastAsia="方正仿宋_GBK" w:cs="Times New Roman"/>
          <w:kern w:val="2"/>
          <w:sz w:val="32"/>
          <w:szCs w:val="32"/>
          <w:lang w:val="zh-CN" w:eastAsia="zh-CN" w:bidi="ar-SA"/>
        </w:rPr>
        <w:t>0.00</w:t>
      </w:r>
      <w:r>
        <w:rPr>
          <w:rFonts w:hint="eastAsia" w:ascii="Times New Roman" w:hAnsi="Times New Roman" w:eastAsia="方正仿宋_GBK" w:cs="Times New Roman"/>
          <w:kern w:val="2"/>
          <w:sz w:val="32"/>
          <w:szCs w:val="32"/>
          <w:lang w:val="en-US" w:eastAsia="zh-CN" w:bidi="ar-SA"/>
        </w:rPr>
        <w:t>元。</w:t>
      </w:r>
    </w:p>
    <w:p>
      <w:pPr>
        <w:keepNext w:val="0"/>
        <w:keepLines w:val="0"/>
        <w:pageBreakBefore w:val="0"/>
        <w:widowControl/>
        <w:kinsoku/>
        <w:wordWrap/>
        <w:overflowPunct/>
        <w:topLinePunct w:val="0"/>
        <w:autoSpaceDE/>
        <w:autoSpaceDN/>
        <w:bidi w:val="0"/>
        <w:adjustRightInd/>
        <w:snapToGrid/>
        <w:spacing w:before="100" w:beforeLines="0" w:after="100" w:afterLines="0" w:line="590"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zh-CN" w:eastAsia="zh-CN" w:bidi="ar-SA"/>
        </w:rPr>
        <w:t>县区春节送温暖活动慰问专项经费</w:t>
      </w:r>
      <w:r>
        <w:rPr>
          <w:rFonts w:hint="eastAsia" w:ascii="Times New Roman" w:hAnsi="Times New Roman" w:eastAsia="方正仿宋_GBK" w:cs="Times New Roman"/>
          <w:kern w:val="2"/>
          <w:sz w:val="32"/>
          <w:szCs w:val="32"/>
          <w:lang w:val="en-US" w:eastAsia="zh-CN" w:bidi="ar-SA"/>
        </w:rPr>
        <w:t>项目经费215</w:t>
      </w:r>
      <w:r>
        <w:rPr>
          <w:rFonts w:hint="default" w:ascii="Times New Roman" w:hAnsi="Times New Roman" w:eastAsia="方正仿宋_GBK" w:cs="Times New Roman"/>
          <w:kern w:val="2"/>
          <w:sz w:val="32"/>
          <w:szCs w:val="32"/>
          <w:lang w:val="zh-CN" w:eastAsia="zh-CN" w:bidi="ar-SA"/>
        </w:rPr>
        <w:t>,</w:t>
      </w:r>
      <w:r>
        <w:rPr>
          <w:rFonts w:hint="eastAsia" w:ascii="Times New Roman" w:hAnsi="Times New Roman" w:eastAsia="方正仿宋_GBK" w:cs="Times New Roman"/>
          <w:kern w:val="2"/>
          <w:sz w:val="32"/>
          <w:szCs w:val="32"/>
          <w:lang w:val="en-US" w:eastAsia="zh-CN" w:bidi="ar-SA"/>
        </w:rPr>
        <w:t>500.00元，主要用于对全县431名部分企业在岗特困职工、去产能安置及下岗失业人员、1-4级工伤人员及工亡职工供养遗属、特困企业退休人员、特困农民工等群体，开展春节送温暖慰问活动;</w:t>
      </w:r>
    </w:p>
    <w:p>
      <w:pPr>
        <w:keepNext w:val="0"/>
        <w:keepLines w:val="0"/>
        <w:pageBreakBefore w:val="0"/>
        <w:widowControl/>
        <w:kinsoku/>
        <w:wordWrap/>
        <w:overflowPunct/>
        <w:topLinePunct w:val="0"/>
        <w:autoSpaceDE/>
        <w:autoSpaceDN/>
        <w:bidi w:val="0"/>
        <w:adjustRightInd/>
        <w:snapToGrid/>
        <w:spacing w:before="100" w:beforeLines="0" w:after="100" w:afterLines="0" w:line="590" w:lineRule="exact"/>
        <w:ind w:firstLine="640" w:firstLineChars="200"/>
        <w:jc w:val="left"/>
        <w:textAlignment w:val="auto"/>
        <w:rPr>
          <w:rFonts w:hint="default" w:ascii="Times New Roman" w:hAnsi="Times New Roman" w:eastAsia="方正仿宋_GBK" w:cs="Times New Roman"/>
          <w:kern w:val="2"/>
          <w:sz w:val="32"/>
          <w:szCs w:val="32"/>
          <w:lang w:val="zh-CN" w:eastAsia="zh-CN" w:bidi="ar-SA"/>
        </w:rPr>
      </w:pPr>
      <w:r>
        <w:rPr>
          <w:rFonts w:hint="eastAsia" w:ascii="Times New Roman" w:hAnsi="Times New Roman" w:eastAsia="方正仿宋_GBK" w:cs="Times New Roman"/>
          <w:kern w:val="2"/>
          <w:sz w:val="32"/>
          <w:szCs w:val="32"/>
          <w:lang w:val="en-US" w:eastAsia="zh-CN" w:bidi="ar-SA"/>
        </w:rPr>
        <w:t xml:space="preserve"> </w:t>
      </w:r>
      <w:r>
        <w:rPr>
          <w:rFonts w:hint="default" w:ascii="Times New Roman" w:hAnsi="Times New Roman" w:eastAsia="方正仿宋_GBK" w:cs="Times New Roman"/>
          <w:kern w:val="2"/>
          <w:sz w:val="32"/>
          <w:szCs w:val="32"/>
          <w:lang w:val="zh-CN" w:eastAsia="zh-CN" w:bidi="ar-SA"/>
        </w:rPr>
        <w:t>“三支一扶”人员专项补助资金</w:t>
      </w:r>
      <w:r>
        <w:rPr>
          <w:rFonts w:hint="eastAsia" w:ascii="Times New Roman" w:hAnsi="Times New Roman" w:eastAsia="方正仿宋_GBK" w:cs="Times New Roman"/>
          <w:kern w:val="2"/>
          <w:sz w:val="32"/>
          <w:szCs w:val="32"/>
          <w:lang w:val="en-US" w:eastAsia="zh-CN" w:bidi="ar-SA"/>
        </w:rPr>
        <w:t>项目经费199</w:t>
      </w:r>
      <w:r>
        <w:rPr>
          <w:rFonts w:hint="default" w:ascii="Times New Roman" w:hAnsi="Times New Roman" w:eastAsia="方正仿宋_GBK" w:cs="Times New Roman"/>
          <w:kern w:val="2"/>
          <w:sz w:val="32"/>
          <w:szCs w:val="32"/>
          <w:lang w:val="zh-CN" w:eastAsia="zh-CN" w:bidi="ar-SA"/>
        </w:rPr>
        <w:t>,</w:t>
      </w:r>
      <w:r>
        <w:rPr>
          <w:rFonts w:hint="eastAsia" w:ascii="Times New Roman" w:hAnsi="Times New Roman" w:eastAsia="方正仿宋_GBK" w:cs="Times New Roman"/>
          <w:kern w:val="2"/>
          <w:sz w:val="32"/>
          <w:szCs w:val="32"/>
          <w:lang w:val="en-US" w:eastAsia="zh-CN" w:bidi="ar-SA"/>
        </w:rPr>
        <w:t>374.72</w:t>
      </w:r>
      <w:r>
        <w:rPr>
          <w:rFonts w:hint="default" w:ascii="Times New Roman" w:hAnsi="Times New Roman" w:eastAsia="方正仿宋_GBK" w:cs="Times New Roman"/>
          <w:kern w:val="2"/>
          <w:sz w:val="32"/>
          <w:szCs w:val="32"/>
          <w:lang w:val="zh-CN" w:eastAsia="zh-CN" w:bidi="ar-SA"/>
        </w:rPr>
        <w:t>元，主要用于“三支一扶”人员的生活补助、体检费、安家费、养老金支出；</w:t>
      </w:r>
    </w:p>
    <w:p>
      <w:pPr>
        <w:keepNext w:val="0"/>
        <w:keepLines w:val="0"/>
        <w:pageBreakBefore w:val="0"/>
        <w:widowControl/>
        <w:kinsoku/>
        <w:wordWrap/>
        <w:overflowPunct/>
        <w:topLinePunct w:val="0"/>
        <w:autoSpaceDE/>
        <w:autoSpaceDN/>
        <w:bidi w:val="0"/>
        <w:adjustRightInd/>
        <w:snapToGrid/>
        <w:spacing w:before="100" w:beforeLines="0" w:after="100" w:afterLines="0" w:line="590" w:lineRule="exact"/>
        <w:ind w:firstLine="640" w:firstLineChars="200"/>
        <w:jc w:val="left"/>
        <w:textAlignment w:val="auto"/>
        <w:rPr>
          <w:rFonts w:hint="default" w:ascii="Times New Roman" w:hAnsi="Times New Roman" w:eastAsia="方正仿宋_GBK" w:cs="Times New Roman"/>
          <w:kern w:val="2"/>
          <w:sz w:val="32"/>
          <w:szCs w:val="32"/>
          <w:lang w:val="zh-CN" w:eastAsia="zh-CN" w:bidi="ar-SA"/>
        </w:rPr>
      </w:pPr>
      <w:r>
        <w:rPr>
          <w:rFonts w:hint="eastAsia" w:ascii="Times New Roman" w:hAnsi="Times New Roman" w:eastAsia="方正仿宋_GBK" w:cs="Times New Roman"/>
          <w:kern w:val="2"/>
          <w:sz w:val="32"/>
          <w:szCs w:val="32"/>
          <w:lang w:val="zh-CN" w:eastAsia="zh-CN" w:bidi="ar-SA"/>
        </w:rPr>
        <w:t>不予公开涉密项目支出</w:t>
      </w:r>
      <w:r>
        <w:rPr>
          <w:rFonts w:hint="eastAsia" w:ascii="Times New Roman" w:hAnsi="Times New Roman" w:eastAsia="方正仿宋_GBK" w:cs="Times New Roman"/>
          <w:kern w:val="2"/>
          <w:sz w:val="32"/>
          <w:szCs w:val="32"/>
          <w:lang w:val="en-US" w:eastAsia="zh-CN" w:bidi="ar-SA"/>
        </w:rPr>
        <w:t>项目经费905</w:t>
      </w:r>
      <w:r>
        <w:rPr>
          <w:rFonts w:hint="default" w:ascii="Times New Roman" w:hAnsi="Times New Roman" w:eastAsia="方正仿宋_GBK" w:cs="Times New Roman"/>
          <w:kern w:val="2"/>
          <w:sz w:val="32"/>
          <w:szCs w:val="32"/>
          <w:lang w:val="zh-CN" w:eastAsia="zh-CN" w:bidi="ar-SA"/>
        </w:rPr>
        <w:t>,</w:t>
      </w:r>
      <w:r>
        <w:rPr>
          <w:rFonts w:hint="eastAsia" w:ascii="Times New Roman" w:hAnsi="Times New Roman" w:eastAsia="方正仿宋_GBK" w:cs="Times New Roman"/>
          <w:kern w:val="2"/>
          <w:sz w:val="32"/>
          <w:szCs w:val="32"/>
          <w:lang w:val="en-US" w:eastAsia="zh-CN" w:bidi="ar-SA"/>
        </w:rPr>
        <w:t>400.00</w:t>
      </w:r>
      <w:r>
        <w:rPr>
          <w:rFonts w:hint="eastAsia" w:ascii="Times New Roman" w:hAnsi="Times New Roman" w:eastAsia="方正仿宋_GBK" w:cs="Times New Roman"/>
          <w:kern w:val="2"/>
          <w:sz w:val="32"/>
          <w:szCs w:val="32"/>
          <w:lang w:val="zh-CN" w:eastAsia="zh-CN" w:bidi="ar-SA"/>
        </w:rPr>
        <w:t>元</w:t>
      </w:r>
      <w:r>
        <w:rPr>
          <w:rFonts w:hint="default" w:ascii="Times New Roman" w:hAnsi="Times New Roman" w:eastAsia="方正仿宋_GBK" w:cs="Times New Roman"/>
          <w:kern w:val="2"/>
          <w:sz w:val="32"/>
          <w:szCs w:val="32"/>
          <w:lang w:val="en-US" w:eastAsia="zh-CN" w:bidi="ar-SA"/>
        </w:rPr>
        <w:t>。</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left"/>
        <w:textAlignment w:val="auto"/>
        <w:outlineLvl w:val="1"/>
        <w:rPr>
          <w:rFonts w:hint="eastAsia" w:ascii="黑体" w:hAnsi="黑体" w:eastAsia="黑体"/>
          <w:sz w:val="30"/>
          <w:szCs w:val="30"/>
          <w:highlight w:val="none"/>
        </w:rPr>
      </w:pPr>
      <w:r>
        <w:rPr>
          <w:rFonts w:hint="eastAsia" w:ascii="Times New Roman" w:hAnsi="Times New Roman" w:eastAsia="方正黑体_GBK" w:cs="Times New Roman"/>
          <w:sz w:val="32"/>
          <w:szCs w:val="32"/>
          <w:lang w:val="zh-CN" w:eastAsia="zh-CN" w:bidi="ar-SA"/>
        </w:rPr>
        <w:t>三、一般公共预算财政拨款支出决算情况说明</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楷体_GBK" w:cs="Times New Roman"/>
          <w:sz w:val="32"/>
          <w:szCs w:val="32"/>
          <w:lang w:val="zh-CN" w:eastAsia="zh-CN" w:bidi="ar-SA"/>
        </w:rPr>
      </w:pPr>
      <w:r>
        <w:rPr>
          <w:rFonts w:hint="eastAsia" w:ascii="Times New Roman" w:hAnsi="Times New Roman" w:eastAsia="方正楷体_GBK" w:cs="Times New Roman"/>
          <w:sz w:val="32"/>
          <w:szCs w:val="32"/>
          <w:lang w:val="zh-CN" w:eastAsia="zh-CN" w:bidi="ar-SA"/>
        </w:rPr>
        <w:t>（一）一般公共预算财政拨款支出决算总体情况</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left"/>
        <w:textAlignment w:val="auto"/>
        <w:rPr>
          <w:rFonts w:hint="eastAsia" w:ascii="Times New Roman" w:hAnsi="Times New Roman" w:eastAsia="方正仿宋_GBK" w:cs="Times New Roman"/>
          <w:kern w:val="2"/>
          <w:sz w:val="32"/>
          <w:szCs w:val="32"/>
          <w:lang w:val="zh-CN" w:eastAsia="zh-CN" w:bidi="ar-SA"/>
        </w:rPr>
      </w:pPr>
      <w:r>
        <w:rPr>
          <w:rFonts w:hint="eastAsia" w:ascii="Times New Roman" w:hAnsi="Times New Roman" w:eastAsia="方正仿宋_GBK" w:cs="Times New Roman"/>
          <w:kern w:val="2"/>
          <w:sz w:val="32"/>
          <w:szCs w:val="32"/>
          <w:lang w:val="zh-CN" w:eastAsia="zh-CN" w:bidi="ar-SA"/>
        </w:rPr>
        <w:t>峨山彝族自治县人力资源和社会保障局（本级）</w:t>
      </w:r>
      <w:r>
        <w:rPr>
          <w:rFonts w:hint="eastAsia" w:ascii="Times New Roman" w:hAnsi="Times New Roman" w:eastAsia="方正仿宋_GBK" w:cs="Times New Roman"/>
          <w:kern w:val="2"/>
          <w:sz w:val="32"/>
          <w:szCs w:val="32"/>
          <w:lang w:val="en-US" w:eastAsia="zh-CN" w:bidi="ar-SA"/>
        </w:rPr>
        <w:t>2024</w:t>
      </w:r>
      <w:r>
        <w:rPr>
          <w:rFonts w:hint="eastAsia" w:ascii="Times New Roman" w:hAnsi="Times New Roman" w:eastAsia="方正仿宋_GBK" w:cs="Times New Roman"/>
          <w:kern w:val="2"/>
          <w:sz w:val="32"/>
          <w:szCs w:val="32"/>
          <w:lang w:val="zh-CN" w:eastAsia="zh-CN" w:bidi="ar-SA"/>
        </w:rPr>
        <w:t>年度一般公共预算财政拨款支出4</w:t>
      </w:r>
      <w:r>
        <w:rPr>
          <w:rFonts w:hint="default" w:ascii="Times New Roman" w:hAnsi="Times New Roman" w:eastAsia="方正仿宋_GBK" w:cs="Times New Roman"/>
          <w:kern w:val="2"/>
          <w:sz w:val="32"/>
          <w:szCs w:val="32"/>
          <w:lang w:val="zh-CN" w:eastAsia="zh-CN" w:bidi="ar-SA"/>
        </w:rPr>
        <w:t>,</w:t>
      </w:r>
      <w:r>
        <w:rPr>
          <w:rFonts w:hint="eastAsia" w:ascii="Times New Roman" w:hAnsi="Times New Roman" w:eastAsia="方正仿宋_GBK" w:cs="Times New Roman"/>
          <w:kern w:val="2"/>
          <w:sz w:val="32"/>
          <w:szCs w:val="32"/>
          <w:lang w:val="zh-CN" w:eastAsia="zh-CN" w:bidi="ar-SA"/>
        </w:rPr>
        <w:t>285</w:t>
      </w:r>
      <w:r>
        <w:rPr>
          <w:rFonts w:hint="default" w:ascii="Times New Roman" w:hAnsi="Times New Roman" w:eastAsia="方正仿宋_GBK" w:cs="Times New Roman"/>
          <w:kern w:val="2"/>
          <w:sz w:val="32"/>
          <w:szCs w:val="32"/>
          <w:lang w:val="zh-CN" w:eastAsia="zh-CN" w:bidi="ar-SA"/>
        </w:rPr>
        <w:t>,</w:t>
      </w:r>
      <w:r>
        <w:rPr>
          <w:rFonts w:hint="eastAsia" w:ascii="Times New Roman" w:hAnsi="Times New Roman" w:eastAsia="方正仿宋_GBK" w:cs="Times New Roman"/>
          <w:kern w:val="2"/>
          <w:sz w:val="32"/>
          <w:szCs w:val="32"/>
          <w:lang w:val="zh-CN" w:eastAsia="zh-CN" w:bidi="ar-SA"/>
        </w:rPr>
        <w:t>381.60元,占本年支出合计的99.73%。与上年相比减少1</w:t>
      </w:r>
      <w:r>
        <w:rPr>
          <w:rFonts w:hint="default" w:ascii="Times New Roman" w:hAnsi="Times New Roman" w:eastAsia="方正仿宋_GBK" w:cs="Times New Roman"/>
          <w:kern w:val="2"/>
          <w:sz w:val="32"/>
          <w:szCs w:val="32"/>
          <w:lang w:val="zh-CN" w:eastAsia="zh-CN" w:bidi="ar-SA"/>
        </w:rPr>
        <w:t>,</w:t>
      </w:r>
      <w:r>
        <w:rPr>
          <w:rFonts w:hint="eastAsia" w:ascii="Times New Roman" w:hAnsi="Times New Roman" w:eastAsia="方正仿宋_GBK" w:cs="Times New Roman"/>
          <w:kern w:val="2"/>
          <w:sz w:val="32"/>
          <w:szCs w:val="32"/>
          <w:lang w:val="zh-CN" w:eastAsia="zh-CN" w:bidi="ar-SA"/>
        </w:rPr>
        <w:t>474</w:t>
      </w:r>
      <w:r>
        <w:rPr>
          <w:rFonts w:hint="default" w:ascii="Times New Roman" w:hAnsi="Times New Roman" w:eastAsia="方正仿宋_GBK" w:cs="Times New Roman"/>
          <w:kern w:val="2"/>
          <w:sz w:val="32"/>
          <w:szCs w:val="32"/>
          <w:lang w:val="zh-CN" w:eastAsia="zh-CN" w:bidi="ar-SA"/>
        </w:rPr>
        <w:t>,</w:t>
      </w:r>
      <w:r>
        <w:rPr>
          <w:rFonts w:hint="eastAsia" w:ascii="Times New Roman" w:hAnsi="Times New Roman" w:eastAsia="方正仿宋_GBK" w:cs="Times New Roman"/>
          <w:kern w:val="2"/>
          <w:sz w:val="32"/>
          <w:szCs w:val="32"/>
          <w:lang w:val="zh-CN" w:eastAsia="zh-CN" w:bidi="ar-SA"/>
        </w:rPr>
        <w:t>504.27元，下降25.60%,完成年初预算的76.51</w:t>
      </w:r>
      <w:r>
        <w:rPr>
          <w:rFonts w:hint="eastAsia"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zh-CN" w:eastAsia="zh-CN" w:bidi="ar-SA"/>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楷体_GBK" w:cs="Times New Roman"/>
          <w:sz w:val="32"/>
          <w:szCs w:val="32"/>
          <w:lang w:val="zh-CN" w:eastAsia="zh-CN" w:bidi="ar-SA"/>
        </w:rPr>
      </w:pPr>
      <w:r>
        <w:rPr>
          <w:rFonts w:hint="eastAsia" w:ascii="Times New Roman" w:hAnsi="Times New Roman" w:eastAsia="方正楷体_GBK" w:cs="Times New Roman"/>
          <w:sz w:val="32"/>
          <w:szCs w:val="32"/>
          <w:lang w:val="zh-CN" w:eastAsia="zh-CN" w:bidi="ar-SA"/>
        </w:rPr>
        <w:t>（二）一般公共预算财政拨款支出决算分功能分类科目情况</w:t>
      </w:r>
      <w:r>
        <w:rPr>
          <w:rFonts w:hint="eastAsia" w:ascii="Times New Roman" w:hAnsi="Times New Roman" w:eastAsia="方正楷体_GBK" w:cs="Times New Roman"/>
          <w:sz w:val="32"/>
          <w:szCs w:val="32"/>
          <w:lang w:val="zh-CN" w:eastAsia="zh-CN" w:bidi="ar-SA"/>
        </w:rPr>
        <w:tab/>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kern w:val="2"/>
          <w:sz w:val="32"/>
          <w:szCs w:val="32"/>
          <w:lang w:val="zh-CN" w:eastAsia="zh-CN" w:bidi="ar-SA"/>
        </w:rPr>
      </w:pPr>
      <w:r>
        <w:rPr>
          <w:rFonts w:hint="eastAsia" w:ascii="Times New Roman" w:hAnsi="Times New Roman" w:eastAsia="方正仿宋_GBK" w:cs="Times New Roman"/>
          <w:kern w:val="2"/>
          <w:sz w:val="32"/>
          <w:szCs w:val="32"/>
          <w:lang w:val="zh-CN" w:eastAsia="zh-CN" w:bidi="ar-SA"/>
        </w:rPr>
        <w:t>1.一般公共服务（类）支出0.00元，占一般公共预算财政拨款总支出的0.00%,年初无此项预算。</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kern w:val="2"/>
          <w:sz w:val="32"/>
          <w:szCs w:val="32"/>
          <w:lang w:val="zh-CN" w:eastAsia="zh-CN" w:bidi="ar-SA"/>
        </w:rPr>
      </w:pPr>
      <w:r>
        <w:rPr>
          <w:rFonts w:hint="eastAsia" w:ascii="Times New Roman" w:hAnsi="Times New Roman" w:eastAsia="方正仿宋_GBK" w:cs="Times New Roman"/>
          <w:kern w:val="2"/>
          <w:sz w:val="32"/>
          <w:szCs w:val="32"/>
          <w:lang w:val="zh-CN" w:eastAsia="zh-CN" w:bidi="ar-SA"/>
        </w:rPr>
        <w:t>2.外交（类）支出0.00元，占一般公共预算财政拨款总支出的0.00%,年初无此项预算。</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kern w:val="2"/>
          <w:sz w:val="32"/>
          <w:szCs w:val="32"/>
          <w:lang w:val="zh-CN" w:eastAsia="zh-CN" w:bidi="ar-SA"/>
        </w:rPr>
      </w:pPr>
      <w:r>
        <w:rPr>
          <w:rFonts w:hint="eastAsia" w:ascii="Times New Roman" w:hAnsi="Times New Roman" w:eastAsia="方正仿宋_GBK" w:cs="Times New Roman"/>
          <w:kern w:val="2"/>
          <w:sz w:val="32"/>
          <w:szCs w:val="32"/>
          <w:lang w:val="zh-CN" w:eastAsia="zh-CN" w:bidi="ar-SA"/>
        </w:rPr>
        <w:t>3.国防（类）支出905</w:t>
      </w:r>
      <w:r>
        <w:rPr>
          <w:rFonts w:hint="default" w:ascii="Times New Roman" w:hAnsi="Times New Roman" w:eastAsia="方正仿宋_GBK" w:cs="Times New Roman"/>
          <w:kern w:val="2"/>
          <w:sz w:val="32"/>
          <w:szCs w:val="32"/>
          <w:lang w:val="zh-CN" w:eastAsia="zh-CN" w:bidi="ar-SA"/>
        </w:rPr>
        <w:t>,</w:t>
      </w:r>
      <w:r>
        <w:rPr>
          <w:rFonts w:hint="eastAsia" w:ascii="Times New Roman" w:hAnsi="Times New Roman" w:eastAsia="方正仿宋_GBK" w:cs="Times New Roman"/>
          <w:kern w:val="2"/>
          <w:sz w:val="32"/>
          <w:szCs w:val="32"/>
          <w:lang w:val="zh-CN" w:eastAsia="zh-CN" w:bidi="ar-SA"/>
        </w:rPr>
        <w:t>400.00元，占一般公共预算财政拨款总支出的21.13%,完成年初预算的0.00</w:t>
      </w:r>
      <w:r>
        <w:rPr>
          <w:rFonts w:hint="eastAsia"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zh-CN" w:eastAsia="zh-CN" w:bidi="ar-SA"/>
        </w:rPr>
        <w:t>。</w:t>
      </w:r>
      <w:r>
        <w:rPr>
          <w:rFonts w:hint="default" w:ascii="Times New Roman" w:hAnsi="Times New Roman" w:eastAsia="方正仿宋_GBK" w:cs="Times New Roman"/>
          <w:kern w:val="2"/>
          <w:sz w:val="32"/>
          <w:szCs w:val="32"/>
          <w:lang w:val="en-US" w:eastAsia="zh-CN" w:bidi="ar-SA"/>
        </w:rPr>
        <w:t>主要用于</w:t>
      </w:r>
      <w:r>
        <w:rPr>
          <w:rFonts w:hint="eastAsia" w:ascii="Times New Roman" w:hAnsi="Times New Roman" w:eastAsia="方正仿宋_GBK" w:cs="Times New Roman"/>
          <w:kern w:val="2"/>
          <w:sz w:val="32"/>
          <w:szCs w:val="32"/>
          <w:lang w:val="zh-CN" w:eastAsia="zh-CN" w:bidi="ar-SA"/>
        </w:rPr>
        <w:t>不予公开涉密项目支出</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zh-CN" w:eastAsia="zh-CN" w:bidi="ar-SA"/>
        </w:rPr>
        <w:t>造成预决算差异的主要原因是：增加了不予公开涉密项目支出，导致国防（类）支出增加。</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kern w:val="2"/>
          <w:sz w:val="32"/>
          <w:szCs w:val="32"/>
          <w:lang w:val="zh-CN" w:eastAsia="zh-CN" w:bidi="ar-SA"/>
        </w:rPr>
      </w:pPr>
      <w:r>
        <w:rPr>
          <w:rFonts w:hint="eastAsia" w:ascii="Times New Roman" w:hAnsi="Times New Roman" w:eastAsia="方正仿宋_GBK" w:cs="Times New Roman"/>
          <w:kern w:val="2"/>
          <w:sz w:val="32"/>
          <w:szCs w:val="32"/>
          <w:lang w:val="zh-CN" w:eastAsia="zh-CN" w:bidi="ar-SA"/>
        </w:rPr>
        <w:t>4.公共安全（类）支出0.00元，占一般公共预算财政拨款总支出的0.00%,年初无此项预算。</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kern w:val="2"/>
          <w:sz w:val="32"/>
          <w:szCs w:val="32"/>
          <w:lang w:val="zh-CN" w:eastAsia="zh-CN" w:bidi="ar-SA"/>
        </w:rPr>
      </w:pPr>
      <w:r>
        <w:rPr>
          <w:rFonts w:hint="eastAsia" w:ascii="Times New Roman" w:hAnsi="Times New Roman" w:eastAsia="方正仿宋_GBK" w:cs="Times New Roman"/>
          <w:kern w:val="2"/>
          <w:sz w:val="32"/>
          <w:szCs w:val="32"/>
          <w:lang w:val="en-US" w:eastAsia="zh-CN" w:bidi="ar-SA"/>
        </w:rPr>
        <w:t>5.教育（类）支出0.00元，占一般公共预算财政拨款总支出的0.00%</w:t>
      </w:r>
      <w:r>
        <w:rPr>
          <w:rFonts w:hint="eastAsia" w:ascii="Times New Roman" w:hAnsi="Times New Roman" w:eastAsia="方正仿宋_GBK" w:cs="Times New Roman"/>
          <w:kern w:val="2"/>
          <w:sz w:val="32"/>
          <w:szCs w:val="32"/>
          <w:lang w:val="zh-CN" w:eastAsia="zh-CN" w:bidi="ar-SA"/>
        </w:rPr>
        <w:t>,年初无此项预算。</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kern w:val="2"/>
          <w:sz w:val="32"/>
          <w:szCs w:val="32"/>
          <w:lang w:val="zh-CN" w:eastAsia="zh-CN" w:bidi="ar-SA"/>
        </w:rPr>
      </w:pPr>
      <w:r>
        <w:rPr>
          <w:rFonts w:hint="eastAsia" w:ascii="Times New Roman" w:hAnsi="Times New Roman" w:eastAsia="方正仿宋_GBK" w:cs="Times New Roman"/>
          <w:kern w:val="2"/>
          <w:sz w:val="32"/>
          <w:szCs w:val="32"/>
          <w:lang w:val="en-US" w:eastAsia="zh-CN" w:bidi="ar-SA"/>
        </w:rPr>
        <w:t>6.科学技术（类）支出0.00元，占一般公共预算财政拨款总支出的0.00%</w:t>
      </w:r>
      <w:r>
        <w:rPr>
          <w:rFonts w:hint="eastAsia" w:ascii="Times New Roman" w:hAnsi="Times New Roman" w:eastAsia="方正仿宋_GBK" w:cs="Times New Roman"/>
          <w:kern w:val="2"/>
          <w:sz w:val="32"/>
          <w:szCs w:val="32"/>
          <w:lang w:val="zh-CN" w:eastAsia="zh-CN" w:bidi="ar-SA"/>
        </w:rPr>
        <w:t>,年初无此项预算。</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kern w:val="2"/>
          <w:sz w:val="32"/>
          <w:szCs w:val="32"/>
          <w:lang w:val="zh-CN" w:eastAsia="zh-CN" w:bidi="ar-SA"/>
        </w:rPr>
      </w:pPr>
      <w:r>
        <w:rPr>
          <w:rFonts w:hint="eastAsia" w:ascii="Times New Roman" w:hAnsi="Times New Roman" w:eastAsia="方正仿宋_GBK" w:cs="Times New Roman"/>
          <w:kern w:val="2"/>
          <w:sz w:val="32"/>
          <w:szCs w:val="32"/>
          <w:lang w:val="en-US" w:eastAsia="zh-CN" w:bidi="ar-SA"/>
        </w:rPr>
        <w:t>7.文化旅游体育与传媒（类）支出0.00元，占一般公共预算财政拨款总支出的0.00%</w:t>
      </w:r>
      <w:r>
        <w:rPr>
          <w:rFonts w:hint="eastAsia" w:ascii="Times New Roman" w:hAnsi="Times New Roman" w:eastAsia="方正仿宋_GBK" w:cs="Times New Roman"/>
          <w:kern w:val="2"/>
          <w:sz w:val="32"/>
          <w:szCs w:val="32"/>
          <w:lang w:val="zh-CN" w:eastAsia="zh-CN" w:bidi="ar-SA"/>
        </w:rPr>
        <w:t>,年初无此项预算。</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kern w:val="2"/>
          <w:sz w:val="32"/>
          <w:szCs w:val="32"/>
          <w:lang w:val="zh-CN" w:eastAsia="zh-CN" w:bidi="ar-SA"/>
        </w:rPr>
      </w:pPr>
      <w:r>
        <w:rPr>
          <w:rFonts w:hint="eastAsia" w:ascii="Times New Roman" w:hAnsi="Times New Roman" w:eastAsia="方正仿宋_GBK" w:cs="Times New Roman"/>
          <w:kern w:val="2"/>
          <w:sz w:val="32"/>
          <w:szCs w:val="32"/>
          <w:lang w:val="en-US" w:eastAsia="zh-CN" w:bidi="ar-SA"/>
        </w:rPr>
        <w:t>8.社会保障和就业（类）支出3</w:t>
      </w:r>
      <w:r>
        <w:rPr>
          <w:rFonts w:hint="default" w:ascii="Times New Roman" w:hAnsi="Times New Roman" w:eastAsia="方正仿宋_GBK" w:cs="Times New Roman"/>
          <w:kern w:val="2"/>
          <w:sz w:val="32"/>
          <w:szCs w:val="32"/>
          <w:lang w:val="zh-CN" w:eastAsia="zh-CN" w:bidi="ar-SA"/>
        </w:rPr>
        <w:t>,</w:t>
      </w:r>
      <w:r>
        <w:rPr>
          <w:rFonts w:hint="eastAsia" w:ascii="Times New Roman" w:hAnsi="Times New Roman" w:eastAsia="方正仿宋_GBK" w:cs="Times New Roman"/>
          <w:kern w:val="2"/>
          <w:sz w:val="32"/>
          <w:szCs w:val="32"/>
          <w:lang w:val="en-US" w:eastAsia="zh-CN" w:bidi="ar-SA"/>
        </w:rPr>
        <w:t>196</w:t>
      </w:r>
      <w:r>
        <w:rPr>
          <w:rFonts w:hint="default" w:ascii="Times New Roman" w:hAnsi="Times New Roman" w:eastAsia="方正仿宋_GBK" w:cs="Times New Roman"/>
          <w:kern w:val="2"/>
          <w:sz w:val="32"/>
          <w:szCs w:val="32"/>
          <w:lang w:val="zh-CN" w:eastAsia="zh-CN" w:bidi="ar-SA"/>
        </w:rPr>
        <w:t>,</w:t>
      </w:r>
      <w:r>
        <w:rPr>
          <w:rFonts w:hint="eastAsia" w:ascii="Times New Roman" w:hAnsi="Times New Roman" w:eastAsia="方正仿宋_GBK" w:cs="Times New Roman"/>
          <w:kern w:val="2"/>
          <w:sz w:val="32"/>
          <w:szCs w:val="32"/>
          <w:lang w:val="en-US" w:eastAsia="zh-CN" w:bidi="ar-SA"/>
        </w:rPr>
        <w:t>805.33元，占一般公共预算财政拨款总支出的74.60%</w:t>
      </w:r>
      <w:r>
        <w:rPr>
          <w:rFonts w:hint="eastAsia" w:ascii="Times New Roman" w:hAnsi="Times New Roman" w:eastAsia="方正仿宋_GBK" w:cs="Times New Roman"/>
          <w:kern w:val="2"/>
          <w:sz w:val="32"/>
          <w:szCs w:val="32"/>
          <w:lang w:val="zh-CN" w:eastAsia="zh-CN" w:bidi="ar-SA"/>
        </w:rPr>
        <w:t>,完成年初预算的61.64</w:t>
      </w:r>
      <w:r>
        <w:rPr>
          <w:rFonts w:hint="eastAsia"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zh-CN" w:eastAsia="zh-CN" w:bidi="ar-SA"/>
        </w:rPr>
        <w:t>。主要用于</w:t>
      </w:r>
      <w:r>
        <w:rPr>
          <w:rFonts w:hint="default" w:ascii="Times New Roman" w:hAnsi="Times New Roman" w:eastAsia="方正仿宋_GBK" w:cs="Times New Roman"/>
          <w:kern w:val="2"/>
          <w:sz w:val="32"/>
          <w:szCs w:val="32"/>
          <w:lang w:val="en-US" w:eastAsia="zh-CN" w:bidi="ar-SA"/>
        </w:rPr>
        <w:t>列支人力资源和社会保障管理事务（列支人员工资、行政运行过程中产生的行政成本、“三支一扶”人员生活补助、春节送温暖活动经费等）、行政事业单位养老支出、就业补助支出等；</w:t>
      </w:r>
      <w:r>
        <w:rPr>
          <w:rFonts w:hint="eastAsia" w:ascii="Times New Roman" w:hAnsi="Times New Roman" w:eastAsia="方正仿宋_GBK" w:cs="Times New Roman"/>
          <w:kern w:val="2"/>
          <w:sz w:val="32"/>
          <w:szCs w:val="32"/>
          <w:lang w:val="en-US" w:eastAsia="zh-CN" w:bidi="ar-SA"/>
        </w:rPr>
        <w:t>造成预决算差异的主要原因是：:</w:t>
      </w:r>
      <w:r>
        <w:rPr>
          <w:rFonts w:hint="eastAsia" w:ascii="Times New Roman" w:hAnsi="Times New Roman" w:eastAsia="方正仿宋_GBK" w:cs="Times New Roman"/>
          <w:kern w:val="2"/>
          <w:sz w:val="32"/>
          <w:szCs w:val="32"/>
          <w:lang w:val="zh-CN" w:eastAsia="zh-CN" w:bidi="ar-SA"/>
        </w:rPr>
        <w:t>本年在职人员公积金拨款减少；“三支一扶”项目从2024年4月1日起由峨山县公共就业和服务中心核算。</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2"/>
          <w:sz w:val="32"/>
          <w:szCs w:val="32"/>
          <w:lang w:val="zh-CN" w:eastAsia="zh-CN" w:bidi="ar-SA"/>
        </w:rPr>
      </w:pPr>
      <w:r>
        <w:rPr>
          <w:rFonts w:hint="eastAsia" w:ascii="Times New Roman" w:hAnsi="Times New Roman" w:eastAsia="方正仿宋_GBK" w:cs="Times New Roman"/>
          <w:kern w:val="2"/>
          <w:sz w:val="32"/>
          <w:szCs w:val="32"/>
          <w:lang w:val="en-US" w:eastAsia="zh-CN" w:bidi="ar-SA"/>
        </w:rPr>
        <w:t>9.卫生健康（类）支出</w:t>
      </w:r>
      <w:r>
        <w:rPr>
          <w:rFonts w:hint="eastAsia" w:ascii="Times New Roman" w:hAnsi="Times New Roman" w:eastAsia="方正仿宋_GBK" w:cs="Times New Roman"/>
          <w:kern w:val="2"/>
          <w:sz w:val="32"/>
          <w:szCs w:val="32"/>
          <w:lang w:val="zh-CN" w:eastAsia="zh-CN" w:bidi="ar-SA"/>
        </w:rPr>
        <w:t>164</w:t>
      </w:r>
      <w:r>
        <w:rPr>
          <w:rFonts w:hint="default" w:ascii="Times New Roman" w:hAnsi="Times New Roman" w:eastAsia="方正仿宋_GBK" w:cs="Times New Roman"/>
          <w:kern w:val="2"/>
          <w:sz w:val="32"/>
          <w:szCs w:val="32"/>
          <w:lang w:val="zh-CN" w:eastAsia="zh-CN" w:bidi="ar-SA"/>
        </w:rPr>
        <w:t>,</w:t>
      </w:r>
      <w:r>
        <w:rPr>
          <w:rFonts w:hint="eastAsia" w:ascii="Times New Roman" w:hAnsi="Times New Roman" w:eastAsia="方正仿宋_GBK" w:cs="Times New Roman"/>
          <w:kern w:val="2"/>
          <w:sz w:val="32"/>
          <w:szCs w:val="32"/>
          <w:lang w:val="zh-CN" w:eastAsia="zh-CN" w:bidi="ar-SA"/>
        </w:rPr>
        <w:t>285.27元，占一般公共预算财政拨款总支出的3.83%,完成年初预算的98.30</w:t>
      </w:r>
      <w:r>
        <w:rPr>
          <w:rFonts w:hint="eastAsia" w:ascii="Times New Roman" w:hAnsi="Times New Roman" w:eastAsia="方正仿宋_GBK" w:cs="Times New Roman"/>
          <w:kern w:val="2"/>
          <w:sz w:val="32"/>
          <w:szCs w:val="32"/>
          <w:lang w:val="en-US" w:eastAsia="zh-CN" w:bidi="ar-SA"/>
        </w:rPr>
        <w:t>%。主要用于</w:t>
      </w:r>
      <w:r>
        <w:rPr>
          <w:rFonts w:hint="default" w:ascii="Times New Roman" w:hAnsi="Times New Roman" w:eastAsia="方正仿宋_GBK" w:cs="Times New Roman"/>
          <w:kern w:val="2"/>
          <w:sz w:val="32"/>
          <w:szCs w:val="32"/>
          <w:lang w:val="en-US" w:eastAsia="zh-CN" w:bidi="ar-SA"/>
        </w:rPr>
        <w:t>列支行政单位医疗、事业单位医疗、公务员医疗补助；</w:t>
      </w:r>
      <w:r>
        <w:rPr>
          <w:rFonts w:hint="default" w:ascii="Times New Roman" w:hAnsi="Times New Roman" w:eastAsia="方正仿宋_GBK" w:cs="Times New Roman"/>
          <w:kern w:val="2"/>
          <w:sz w:val="32"/>
          <w:szCs w:val="32"/>
          <w:lang w:val="zh-CN" w:eastAsia="zh-CN" w:bidi="ar-SA"/>
        </w:rPr>
        <w:t>造成预决算差异的主要原因是：</w:t>
      </w:r>
      <w:r>
        <w:rPr>
          <w:rFonts w:hint="default" w:ascii="Times New Roman" w:hAnsi="Times New Roman" w:eastAsia="方正仿宋_GBK" w:cs="Times New Roman"/>
          <w:kern w:val="2"/>
          <w:sz w:val="32"/>
          <w:szCs w:val="32"/>
          <w:lang w:val="en-US" w:eastAsia="zh-CN" w:bidi="ar-SA"/>
        </w:rPr>
        <w:t>公务医疗补助未安排支出，导致卫生健康支出减少</w:t>
      </w:r>
      <w:r>
        <w:rPr>
          <w:rFonts w:hint="default" w:ascii="Times New Roman" w:hAnsi="Times New Roman" w:eastAsia="方正仿宋_GBK" w:cs="Times New Roman"/>
          <w:kern w:val="2"/>
          <w:sz w:val="32"/>
          <w:szCs w:val="32"/>
          <w:lang w:val="zh-CN" w:eastAsia="zh-CN" w:bidi="ar-SA"/>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kern w:val="2"/>
          <w:sz w:val="32"/>
          <w:szCs w:val="32"/>
          <w:lang w:val="zh-CN" w:eastAsia="zh-CN" w:bidi="ar-SA"/>
        </w:rPr>
      </w:pPr>
      <w:r>
        <w:rPr>
          <w:rFonts w:hint="eastAsia" w:ascii="Times New Roman" w:hAnsi="Times New Roman" w:eastAsia="方正仿宋_GBK" w:cs="Times New Roman"/>
          <w:kern w:val="2"/>
          <w:sz w:val="32"/>
          <w:szCs w:val="32"/>
          <w:lang w:val="en-US" w:eastAsia="zh-CN" w:bidi="ar-SA"/>
        </w:rPr>
        <w:t>10.节能环保（类）支出</w:t>
      </w:r>
      <w:r>
        <w:rPr>
          <w:rFonts w:hint="eastAsia" w:ascii="Times New Roman" w:hAnsi="Times New Roman" w:eastAsia="方正仿宋_GBK" w:cs="Times New Roman"/>
          <w:kern w:val="2"/>
          <w:sz w:val="32"/>
          <w:szCs w:val="32"/>
          <w:lang w:val="zh-CN" w:eastAsia="zh-CN" w:bidi="ar-SA"/>
        </w:rPr>
        <w:t>0.00元，占一般公共预算财政拨款总支出的0.00%,年初无此项预算。</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kern w:val="2"/>
          <w:sz w:val="32"/>
          <w:szCs w:val="32"/>
          <w:lang w:val="zh-CN" w:eastAsia="zh-CN" w:bidi="ar-SA"/>
        </w:rPr>
      </w:pPr>
      <w:r>
        <w:rPr>
          <w:rFonts w:hint="eastAsia" w:ascii="Times New Roman" w:hAnsi="Times New Roman" w:eastAsia="方正仿宋_GBK" w:cs="Times New Roman"/>
          <w:kern w:val="2"/>
          <w:sz w:val="32"/>
          <w:szCs w:val="32"/>
          <w:lang w:val="en-US" w:eastAsia="zh-CN" w:bidi="ar-SA"/>
        </w:rPr>
        <w:t>11.城乡社区（类）支出</w:t>
      </w:r>
      <w:r>
        <w:rPr>
          <w:rFonts w:hint="eastAsia" w:ascii="Times New Roman" w:hAnsi="Times New Roman" w:eastAsia="方正仿宋_GBK" w:cs="Times New Roman"/>
          <w:kern w:val="2"/>
          <w:sz w:val="32"/>
          <w:szCs w:val="32"/>
          <w:lang w:val="zh-CN" w:eastAsia="zh-CN" w:bidi="ar-SA"/>
        </w:rPr>
        <w:t>0.00元，占一般公共预算财政拨款总支出的0.00%,年初无此项预算。</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kern w:val="2"/>
          <w:sz w:val="32"/>
          <w:szCs w:val="32"/>
          <w:lang w:val="zh-CN" w:eastAsia="zh-CN" w:bidi="ar-SA"/>
        </w:rPr>
      </w:pPr>
      <w:r>
        <w:rPr>
          <w:rFonts w:hint="eastAsia" w:ascii="Times New Roman" w:hAnsi="Times New Roman" w:eastAsia="方正仿宋_GBK" w:cs="Times New Roman"/>
          <w:kern w:val="2"/>
          <w:sz w:val="32"/>
          <w:szCs w:val="32"/>
          <w:lang w:val="en-US" w:eastAsia="zh-CN" w:bidi="ar-SA"/>
        </w:rPr>
        <w:t>12.农林水（类）支出</w:t>
      </w:r>
      <w:r>
        <w:rPr>
          <w:rFonts w:hint="eastAsia" w:ascii="Times New Roman" w:hAnsi="Times New Roman" w:eastAsia="方正仿宋_GBK" w:cs="Times New Roman"/>
          <w:kern w:val="2"/>
          <w:sz w:val="32"/>
          <w:szCs w:val="32"/>
          <w:lang w:val="zh-CN" w:eastAsia="zh-CN" w:bidi="ar-SA"/>
        </w:rPr>
        <w:t>0.00元，占一般公共预算财政拨款总支出的0.00%,年初无此项预算。</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kern w:val="2"/>
          <w:sz w:val="32"/>
          <w:szCs w:val="32"/>
          <w:lang w:val="zh-CN" w:eastAsia="zh-CN" w:bidi="ar-SA"/>
        </w:rPr>
      </w:pPr>
      <w:r>
        <w:rPr>
          <w:rFonts w:hint="eastAsia" w:ascii="Times New Roman" w:hAnsi="Times New Roman" w:eastAsia="方正仿宋_GBK" w:cs="Times New Roman"/>
          <w:kern w:val="2"/>
          <w:sz w:val="32"/>
          <w:szCs w:val="32"/>
          <w:lang w:val="en-US" w:eastAsia="zh-CN" w:bidi="ar-SA"/>
        </w:rPr>
        <w:t>13.交通运输（类）支出</w:t>
      </w:r>
      <w:r>
        <w:rPr>
          <w:rFonts w:hint="eastAsia" w:ascii="Times New Roman" w:hAnsi="Times New Roman" w:eastAsia="方正仿宋_GBK" w:cs="Times New Roman"/>
          <w:kern w:val="2"/>
          <w:sz w:val="32"/>
          <w:szCs w:val="32"/>
          <w:lang w:val="zh-CN" w:eastAsia="zh-CN" w:bidi="ar-SA"/>
        </w:rPr>
        <w:t>0.00元，占一般公共预算财政拨款总支出的0.00%,年初无此项预算。</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kern w:val="2"/>
          <w:sz w:val="32"/>
          <w:szCs w:val="32"/>
          <w:lang w:val="zh-CN" w:eastAsia="zh-CN" w:bidi="ar-SA"/>
        </w:rPr>
      </w:pPr>
      <w:r>
        <w:rPr>
          <w:rFonts w:hint="eastAsia" w:ascii="Times New Roman" w:hAnsi="Times New Roman" w:eastAsia="方正仿宋_GBK" w:cs="Times New Roman"/>
          <w:kern w:val="2"/>
          <w:sz w:val="32"/>
          <w:szCs w:val="32"/>
          <w:lang w:val="en-US" w:eastAsia="zh-CN" w:bidi="ar-SA"/>
        </w:rPr>
        <w:t>14.资源勘探工业信息等（类）支出</w:t>
      </w:r>
      <w:r>
        <w:rPr>
          <w:rFonts w:hint="eastAsia" w:ascii="Times New Roman" w:hAnsi="Times New Roman" w:eastAsia="方正仿宋_GBK" w:cs="Times New Roman"/>
          <w:kern w:val="2"/>
          <w:sz w:val="32"/>
          <w:szCs w:val="32"/>
          <w:lang w:val="zh-CN" w:eastAsia="zh-CN" w:bidi="ar-SA"/>
        </w:rPr>
        <w:t>0.00元，占一般公共预算财政拨款总支出的0.00%,年初无此项预算。</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kern w:val="2"/>
          <w:sz w:val="32"/>
          <w:szCs w:val="32"/>
          <w:lang w:val="zh-CN" w:eastAsia="zh-CN" w:bidi="ar-SA"/>
        </w:rPr>
      </w:pPr>
      <w:r>
        <w:rPr>
          <w:rFonts w:hint="eastAsia" w:ascii="Times New Roman" w:hAnsi="Times New Roman" w:eastAsia="方正仿宋_GBK" w:cs="Times New Roman"/>
          <w:kern w:val="2"/>
          <w:sz w:val="32"/>
          <w:szCs w:val="32"/>
          <w:lang w:val="en-US" w:eastAsia="zh-CN" w:bidi="ar-SA"/>
        </w:rPr>
        <w:t>15.商业服务业等（类）支出</w:t>
      </w:r>
      <w:r>
        <w:rPr>
          <w:rFonts w:hint="eastAsia" w:ascii="Times New Roman" w:hAnsi="Times New Roman" w:eastAsia="方正仿宋_GBK" w:cs="Times New Roman"/>
          <w:kern w:val="2"/>
          <w:sz w:val="32"/>
          <w:szCs w:val="32"/>
          <w:lang w:val="zh-CN" w:eastAsia="zh-CN" w:bidi="ar-SA"/>
        </w:rPr>
        <w:t>0.00元，占一般公共预算财政拨款总支出的0.00%,年初无此项预算。</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kern w:val="2"/>
          <w:sz w:val="32"/>
          <w:szCs w:val="32"/>
          <w:lang w:val="zh-CN" w:eastAsia="zh-CN" w:bidi="ar-SA"/>
        </w:rPr>
      </w:pPr>
      <w:r>
        <w:rPr>
          <w:rFonts w:hint="eastAsia" w:ascii="Times New Roman" w:hAnsi="Times New Roman" w:eastAsia="方正仿宋_GBK" w:cs="Times New Roman"/>
          <w:kern w:val="2"/>
          <w:sz w:val="32"/>
          <w:szCs w:val="32"/>
          <w:lang w:val="en-US" w:eastAsia="zh-CN" w:bidi="ar-SA"/>
        </w:rPr>
        <w:t>16.金融（类）支出</w:t>
      </w:r>
      <w:r>
        <w:rPr>
          <w:rFonts w:hint="eastAsia" w:ascii="Times New Roman" w:hAnsi="Times New Roman" w:eastAsia="方正仿宋_GBK" w:cs="Times New Roman"/>
          <w:kern w:val="2"/>
          <w:sz w:val="32"/>
          <w:szCs w:val="32"/>
          <w:lang w:val="zh-CN" w:eastAsia="zh-CN" w:bidi="ar-SA"/>
        </w:rPr>
        <w:t>0.00元，占一般公共预算财政拨款总支出的0.00%,年初无此项预算。</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kern w:val="2"/>
          <w:sz w:val="32"/>
          <w:szCs w:val="32"/>
          <w:lang w:val="zh-CN" w:eastAsia="zh-CN" w:bidi="ar-SA"/>
        </w:rPr>
      </w:pPr>
      <w:r>
        <w:rPr>
          <w:rFonts w:hint="eastAsia" w:ascii="Times New Roman" w:hAnsi="Times New Roman" w:eastAsia="方正仿宋_GBK" w:cs="Times New Roman"/>
          <w:kern w:val="2"/>
          <w:sz w:val="32"/>
          <w:szCs w:val="32"/>
          <w:lang w:val="en-US" w:eastAsia="zh-CN" w:bidi="ar-SA"/>
        </w:rPr>
        <w:t>17.援助其他地区（类）支出</w:t>
      </w:r>
      <w:r>
        <w:rPr>
          <w:rFonts w:hint="eastAsia" w:ascii="Times New Roman" w:hAnsi="Times New Roman" w:eastAsia="方正仿宋_GBK" w:cs="Times New Roman"/>
          <w:kern w:val="2"/>
          <w:sz w:val="32"/>
          <w:szCs w:val="32"/>
          <w:lang w:val="zh-CN" w:eastAsia="zh-CN" w:bidi="ar-SA"/>
        </w:rPr>
        <w:t>0.00元，占一般公共预算财政拨款总支出的0.00%,年初无此项预算。</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kern w:val="2"/>
          <w:sz w:val="32"/>
          <w:szCs w:val="32"/>
          <w:lang w:val="zh-CN" w:eastAsia="zh-CN" w:bidi="ar-SA"/>
        </w:rPr>
      </w:pPr>
      <w:r>
        <w:rPr>
          <w:rFonts w:hint="eastAsia" w:ascii="Times New Roman" w:hAnsi="Times New Roman" w:eastAsia="方正仿宋_GBK" w:cs="Times New Roman"/>
          <w:kern w:val="2"/>
          <w:sz w:val="32"/>
          <w:szCs w:val="32"/>
          <w:lang w:val="en-US" w:eastAsia="zh-CN" w:bidi="ar-SA"/>
        </w:rPr>
        <w:t>18.自然资源海洋气象等（类）支出</w:t>
      </w:r>
      <w:r>
        <w:rPr>
          <w:rFonts w:hint="eastAsia" w:ascii="Times New Roman" w:hAnsi="Times New Roman" w:eastAsia="方正仿宋_GBK" w:cs="Times New Roman"/>
          <w:kern w:val="2"/>
          <w:sz w:val="32"/>
          <w:szCs w:val="32"/>
          <w:lang w:val="zh-CN" w:eastAsia="zh-CN" w:bidi="ar-SA"/>
        </w:rPr>
        <w:t>0.00元，占一般公共预算财政拨款总支出的0.00%,年初无此项预算。</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19.住房保障（类）支出</w:t>
      </w:r>
      <w:r>
        <w:rPr>
          <w:rFonts w:hint="eastAsia" w:ascii="Times New Roman" w:hAnsi="Times New Roman" w:eastAsia="方正仿宋_GBK" w:cs="Times New Roman"/>
          <w:kern w:val="2"/>
          <w:sz w:val="32"/>
          <w:szCs w:val="32"/>
          <w:lang w:val="zh-CN" w:eastAsia="zh-CN" w:bidi="ar-SA"/>
        </w:rPr>
        <w:t>18</w:t>
      </w:r>
      <w:r>
        <w:rPr>
          <w:rFonts w:hint="default" w:ascii="Times New Roman" w:hAnsi="Times New Roman" w:eastAsia="方正仿宋_GBK" w:cs="Times New Roman"/>
          <w:kern w:val="2"/>
          <w:sz w:val="32"/>
          <w:szCs w:val="32"/>
          <w:lang w:val="zh-CN" w:eastAsia="zh-CN" w:bidi="ar-SA"/>
        </w:rPr>
        <w:t>,</w:t>
      </w:r>
      <w:r>
        <w:rPr>
          <w:rFonts w:hint="eastAsia" w:ascii="Times New Roman" w:hAnsi="Times New Roman" w:eastAsia="方正仿宋_GBK" w:cs="Times New Roman"/>
          <w:kern w:val="2"/>
          <w:sz w:val="32"/>
          <w:szCs w:val="32"/>
          <w:lang w:val="zh-CN" w:eastAsia="zh-CN" w:bidi="ar-SA"/>
        </w:rPr>
        <w:t>891.00元，占一般公共预算财政拨款总支出的0.44%,完成年初预算的7.62</w:t>
      </w:r>
      <w:r>
        <w:rPr>
          <w:rFonts w:hint="eastAsia" w:ascii="Times New Roman" w:hAnsi="Times New Roman" w:eastAsia="方正仿宋_GBK" w:cs="Times New Roman"/>
          <w:kern w:val="2"/>
          <w:sz w:val="32"/>
          <w:szCs w:val="32"/>
          <w:lang w:val="en-US" w:eastAsia="zh-CN" w:bidi="ar-SA"/>
        </w:rPr>
        <w:t>%。主要用于</w:t>
      </w:r>
      <w:r>
        <w:rPr>
          <w:rFonts w:hint="default" w:ascii="Times New Roman" w:hAnsi="Times New Roman" w:eastAsia="方正仿宋_GBK" w:cs="Times New Roman"/>
          <w:kern w:val="2"/>
          <w:sz w:val="32"/>
          <w:szCs w:val="32"/>
          <w:lang w:val="en-US" w:eastAsia="zh-CN" w:bidi="ar-SA"/>
        </w:rPr>
        <w:t>列支住房公积金、购房补贴；</w:t>
      </w:r>
      <w:r>
        <w:rPr>
          <w:rFonts w:hint="eastAsia" w:ascii="Times New Roman" w:hAnsi="Times New Roman" w:eastAsia="方正仿宋_GBK" w:cs="Times New Roman"/>
          <w:kern w:val="2"/>
          <w:sz w:val="32"/>
          <w:szCs w:val="32"/>
          <w:lang w:val="en-US" w:eastAsia="zh-CN" w:bidi="ar-SA"/>
        </w:rPr>
        <w:t>造成预决算差异的主要原因是财政困难</w:t>
      </w:r>
      <w:r>
        <w:rPr>
          <w:rFonts w:hint="default" w:ascii="Times New Roman" w:hAnsi="Times New Roman" w:eastAsia="方正仿宋_GBK" w:cs="Times New Roman"/>
          <w:kern w:val="2"/>
          <w:sz w:val="32"/>
          <w:szCs w:val="32"/>
          <w:lang w:val="en-US" w:eastAsia="zh-CN" w:bidi="ar-SA"/>
        </w:rPr>
        <w:t>2024年住房公积金和购房补贴未拨付到位，所以住房保障支出减少。</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kern w:val="2"/>
          <w:sz w:val="32"/>
          <w:szCs w:val="32"/>
          <w:lang w:val="zh-CN" w:eastAsia="zh-CN" w:bidi="ar-SA"/>
        </w:rPr>
      </w:pPr>
      <w:r>
        <w:rPr>
          <w:rFonts w:hint="eastAsia" w:ascii="Times New Roman" w:hAnsi="Times New Roman" w:eastAsia="方正仿宋_GBK" w:cs="Times New Roman"/>
          <w:kern w:val="2"/>
          <w:sz w:val="32"/>
          <w:szCs w:val="32"/>
          <w:lang w:val="en-US" w:eastAsia="zh-CN" w:bidi="ar-SA"/>
        </w:rPr>
        <w:t>20.粮油物资储备（类）支出</w:t>
      </w:r>
      <w:r>
        <w:rPr>
          <w:rFonts w:hint="eastAsia" w:ascii="Times New Roman" w:hAnsi="Times New Roman" w:eastAsia="方正仿宋_GBK" w:cs="Times New Roman"/>
          <w:kern w:val="2"/>
          <w:sz w:val="32"/>
          <w:szCs w:val="32"/>
          <w:lang w:val="zh-CN" w:eastAsia="zh-CN" w:bidi="ar-SA"/>
        </w:rPr>
        <w:t>0.00元，占一般公共预算财政拨款总支出的0.00%,年初无此项预算。</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kern w:val="2"/>
          <w:sz w:val="32"/>
          <w:szCs w:val="32"/>
          <w:lang w:val="zh-CN" w:eastAsia="zh-CN" w:bidi="ar-SA"/>
        </w:rPr>
      </w:pPr>
      <w:r>
        <w:rPr>
          <w:rFonts w:hint="eastAsia" w:ascii="Times New Roman" w:hAnsi="Times New Roman" w:eastAsia="方正仿宋_GBK" w:cs="Times New Roman"/>
          <w:kern w:val="2"/>
          <w:sz w:val="32"/>
          <w:szCs w:val="32"/>
          <w:lang w:val="en-US" w:eastAsia="zh-CN" w:bidi="ar-SA"/>
        </w:rPr>
        <w:t>21.国有资本经营预算（类）支出</w:t>
      </w:r>
      <w:r>
        <w:rPr>
          <w:rFonts w:hint="eastAsia" w:ascii="Times New Roman" w:hAnsi="Times New Roman" w:eastAsia="方正仿宋_GBK" w:cs="Times New Roman"/>
          <w:kern w:val="2"/>
          <w:sz w:val="32"/>
          <w:szCs w:val="32"/>
          <w:lang w:val="zh-CN" w:eastAsia="zh-CN" w:bidi="ar-SA"/>
        </w:rPr>
        <w:t>0.00元，占一般公共预算财政拨款总支出的0.00%,年初无此项预算。</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kern w:val="2"/>
          <w:sz w:val="32"/>
          <w:szCs w:val="32"/>
          <w:lang w:val="zh-CN" w:eastAsia="zh-CN" w:bidi="ar-SA"/>
        </w:rPr>
      </w:pPr>
      <w:r>
        <w:rPr>
          <w:rFonts w:hint="eastAsia" w:ascii="Times New Roman" w:hAnsi="Times New Roman" w:eastAsia="方正仿宋_GBK" w:cs="Times New Roman"/>
          <w:kern w:val="2"/>
          <w:sz w:val="32"/>
          <w:szCs w:val="32"/>
          <w:lang w:val="en-US" w:eastAsia="zh-CN" w:bidi="ar-SA"/>
        </w:rPr>
        <w:t>22.灾害防治及应急管理（类）支出</w:t>
      </w:r>
      <w:r>
        <w:rPr>
          <w:rFonts w:hint="eastAsia" w:ascii="Times New Roman" w:hAnsi="Times New Roman" w:eastAsia="方正仿宋_GBK" w:cs="Times New Roman"/>
          <w:kern w:val="2"/>
          <w:sz w:val="32"/>
          <w:szCs w:val="32"/>
          <w:lang w:val="zh-CN" w:eastAsia="zh-CN" w:bidi="ar-SA"/>
        </w:rPr>
        <w:t>0.00元，占一般公共预算财政拨款总支出的0.00%,年初无此项预算。</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kern w:val="2"/>
          <w:sz w:val="32"/>
          <w:szCs w:val="32"/>
          <w:lang w:val="zh-CN" w:eastAsia="zh-CN" w:bidi="ar-SA"/>
        </w:rPr>
      </w:pPr>
      <w:r>
        <w:rPr>
          <w:rFonts w:hint="eastAsia" w:ascii="Times New Roman" w:hAnsi="Times New Roman" w:eastAsia="方正仿宋_GBK" w:cs="Times New Roman"/>
          <w:kern w:val="2"/>
          <w:sz w:val="32"/>
          <w:szCs w:val="32"/>
          <w:lang w:val="en-US" w:eastAsia="zh-CN" w:bidi="ar-SA"/>
        </w:rPr>
        <w:t>23.其他（类）支出</w:t>
      </w:r>
      <w:r>
        <w:rPr>
          <w:rFonts w:hint="eastAsia" w:ascii="Times New Roman" w:hAnsi="Times New Roman" w:eastAsia="方正仿宋_GBK" w:cs="Times New Roman"/>
          <w:kern w:val="2"/>
          <w:sz w:val="32"/>
          <w:szCs w:val="32"/>
          <w:lang w:val="zh-CN" w:eastAsia="zh-CN" w:bidi="ar-SA"/>
        </w:rPr>
        <w:t>0.00元，占一般公共预算财政拨款总支出的0.00%,年初无此项预算。</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kern w:val="2"/>
          <w:sz w:val="32"/>
          <w:szCs w:val="32"/>
          <w:lang w:val="zh-CN" w:eastAsia="zh-CN" w:bidi="ar-SA"/>
        </w:rPr>
      </w:pPr>
      <w:r>
        <w:rPr>
          <w:rFonts w:hint="eastAsia" w:ascii="Times New Roman" w:hAnsi="Times New Roman" w:eastAsia="方正仿宋_GBK" w:cs="Times New Roman"/>
          <w:kern w:val="2"/>
          <w:sz w:val="32"/>
          <w:szCs w:val="32"/>
          <w:lang w:val="en-US" w:eastAsia="zh-CN" w:bidi="ar-SA"/>
        </w:rPr>
        <w:t>24.债务还本（类）支出</w:t>
      </w:r>
      <w:r>
        <w:rPr>
          <w:rFonts w:hint="eastAsia" w:ascii="Times New Roman" w:hAnsi="Times New Roman" w:eastAsia="方正仿宋_GBK" w:cs="Times New Roman"/>
          <w:kern w:val="2"/>
          <w:sz w:val="32"/>
          <w:szCs w:val="32"/>
          <w:lang w:val="zh-CN" w:eastAsia="zh-CN" w:bidi="ar-SA"/>
        </w:rPr>
        <w:t>0.00元，占一般公共预算财政拨款总支出的0.00%,年初无此项预算。</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kern w:val="2"/>
          <w:sz w:val="32"/>
          <w:szCs w:val="32"/>
          <w:lang w:val="zh-CN" w:eastAsia="zh-CN" w:bidi="ar-SA"/>
        </w:rPr>
      </w:pPr>
      <w:r>
        <w:rPr>
          <w:rFonts w:hint="eastAsia" w:ascii="Times New Roman" w:hAnsi="Times New Roman" w:eastAsia="方正仿宋_GBK" w:cs="Times New Roman"/>
          <w:kern w:val="2"/>
          <w:sz w:val="32"/>
          <w:szCs w:val="32"/>
          <w:lang w:val="en-US" w:eastAsia="zh-CN" w:bidi="ar-SA"/>
        </w:rPr>
        <w:t>25.债务付息（类）支出</w:t>
      </w:r>
      <w:r>
        <w:rPr>
          <w:rFonts w:hint="eastAsia" w:ascii="Times New Roman" w:hAnsi="Times New Roman" w:eastAsia="方正仿宋_GBK" w:cs="Times New Roman"/>
          <w:kern w:val="2"/>
          <w:sz w:val="32"/>
          <w:szCs w:val="32"/>
          <w:lang w:val="zh-CN" w:eastAsia="zh-CN" w:bidi="ar-SA"/>
        </w:rPr>
        <w:t>0.00元，占一般公共预算财政拨款总支出的0.00%,年初无此项预算。</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楷体_GBK" w:cs="Times New Roman"/>
          <w:sz w:val="32"/>
          <w:szCs w:val="32"/>
          <w:lang w:val="zh-CN" w:eastAsia="zh-CN" w:bidi="ar-SA"/>
        </w:rPr>
      </w:pPr>
      <w:r>
        <w:rPr>
          <w:rFonts w:hint="eastAsia" w:ascii="Times New Roman" w:hAnsi="Times New Roman" w:eastAsia="方正仿宋_GBK" w:cs="Times New Roman"/>
          <w:kern w:val="2"/>
          <w:sz w:val="32"/>
          <w:szCs w:val="32"/>
          <w:lang w:val="en-US" w:eastAsia="zh-CN" w:bidi="ar-SA"/>
        </w:rPr>
        <w:t>26.抗疫特别国债安排（类）支出</w:t>
      </w:r>
      <w:r>
        <w:rPr>
          <w:rFonts w:hint="eastAsia" w:ascii="Times New Roman" w:hAnsi="Times New Roman" w:eastAsia="方正仿宋_GBK" w:cs="Times New Roman"/>
          <w:kern w:val="2"/>
          <w:sz w:val="32"/>
          <w:szCs w:val="32"/>
          <w:lang w:val="zh-CN" w:eastAsia="zh-CN" w:bidi="ar-SA"/>
        </w:rPr>
        <w:t>0.00元，占一般公共预算财政拨款总支出的0.00%,年初无此项预算。</w:t>
      </w:r>
    </w:p>
    <w:p>
      <w:pPr>
        <w:keepNext w:val="0"/>
        <w:keepLines w:val="0"/>
        <w:pageBreakBefore w:val="0"/>
        <w:widowControl/>
        <w:numPr>
          <w:ilvl w:val="0"/>
          <w:numId w:val="1"/>
        </w:numPr>
        <w:kinsoku/>
        <w:wordWrap/>
        <w:overflowPunct/>
        <w:topLinePunct w:val="0"/>
        <w:autoSpaceDE/>
        <w:autoSpaceDN/>
        <w:bidi w:val="0"/>
        <w:adjustRightInd/>
        <w:snapToGrid w:val="0"/>
        <w:spacing w:before="100" w:after="100" w:line="590" w:lineRule="exact"/>
        <w:ind w:firstLine="640" w:firstLineChars="200"/>
        <w:jc w:val="left"/>
        <w:textAlignment w:val="auto"/>
        <w:outlineLvl w:val="1"/>
        <w:rPr>
          <w:rFonts w:hint="eastAsia"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财政拨款“三公”经费支出决算情况说明</w:t>
      </w:r>
    </w:p>
    <w:p>
      <w:pPr>
        <w:keepNext w:val="0"/>
        <w:keepLines w:val="0"/>
        <w:pageBreakBefore w:val="0"/>
        <w:widowControl/>
        <w:numPr>
          <w:ilvl w:val="0"/>
          <w:numId w:val="0"/>
        </w:numPr>
        <w:kinsoku/>
        <w:wordWrap/>
        <w:overflowPunct/>
        <w:topLinePunct w:val="0"/>
        <w:autoSpaceDE/>
        <w:autoSpaceDN/>
        <w:bidi w:val="0"/>
        <w:adjustRightInd/>
        <w:snapToGrid w:val="0"/>
        <w:spacing w:before="100" w:after="100" w:line="590" w:lineRule="exact"/>
        <w:ind w:firstLine="640" w:firstLineChars="200"/>
        <w:jc w:val="left"/>
        <w:textAlignment w:val="auto"/>
        <w:outlineLvl w:val="2"/>
        <w:rPr>
          <w:rFonts w:hint="eastAsia" w:ascii="方正楷体_GBK" w:hAnsi="方正楷体_GBK" w:eastAsia="方正楷体_GBK" w:cs="方正楷体_GBK"/>
          <w:kern w:val="0"/>
          <w:sz w:val="32"/>
          <w:szCs w:val="32"/>
          <w:highlight w:val="none"/>
          <w:lang w:val="en-US" w:eastAsia="zh-CN"/>
        </w:rPr>
      </w:pPr>
      <w:r>
        <w:rPr>
          <w:rFonts w:hint="eastAsia" w:ascii="方正楷体_GBK" w:hAnsi="方正楷体_GBK" w:eastAsia="方正楷体_GBK" w:cs="方正楷体_GBK"/>
          <w:kern w:val="0"/>
          <w:sz w:val="32"/>
          <w:szCs w:val="32"/>
          <w:highlight w:val="none"/>
          <w:lang w:val="en-US" w:eastAsia="zh-CN"/>
        </w:rPr>
        <w:t>（一）总体情况</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2024年度财政拨款“三公”经费支出决算中，财政拨款“三公”经费支出年初预算为60</w:t>
      </w:r>
      <w:r>
        <w:rPr>
          <w:rFonts w:hint="default" w:ascii="Times New Roman" w:hAnsi="Times New Roman" w:eastAsia="方正仿宋_GBK" w:cs="Times New Roman"/>
          <w:kern w:val="2"/>
          <w:sz w:val="32"/>
          <w:szCs w:val="32"/>
          <w:lang w:val="zh-CN" w:eastAsia="zh-CN" w:bidi="ar-SA"/>
        </w:rPr>
        <w:t>,</w:t>
      </w:r>
      <w:r>
        <w:rPr>
          <w:rFonts w:hint="eastAsia" w:ascii="Times New Roman" w:hAnsi="Times New Roman" w:eastAsia="方正仿宋_GBK" w:cs="Times New Roman"/>
          <w:kern w:val="2"/>
          <w:sz w:val="32"/>
          <w:szCs w:val="32"/>
          <w:lang w:val="en-US" w:eastAsia="zh-CN" w:bidi="ar-SA"/>
        </w:rPr>
        <w:t>000.00元，决算为</w:t>
      </w:r>
      <w:r>
        <w:rPr>
          <w:rFonts w:hint="eastAsia" w:ascii="Times New Roman" w:hAnsi="Times New Roman" w:eastAsia="方正仿宋_GBK" w:cs="Times New Roman"/>
          <w:kern w:val="2"/>
          <w:sz w:val="32"/>
          <w:szCs w:val="32"/>
          <w:lang w:val="zh-CN" w:eastAsia="zh-CN" w:bidi="ar-SA"/>
        </w:rPr>
        <w:t>19</w:t>
      </w:r>
      <w:r>
        <w:rPr>
          <w:rFonts w:hint="default" w:ascii="Times New Roman" w:hAnsi="Times New Roman" w:eastAsia="方正仿宋_GBK" w:cs="Times New Roman"/>
          <w:kern w:val="2"/>
          <w:sz w:val="32"/>
          <w:szCs w:val="32"/>
          <w:lang w:val="zh-CN" w:eastAsia="zh-CN" w:bidi="ar-SA"/>
        </w:rPr>
        <w:t>,</w:t>
      </w:r>
      <w:r>
        <w:rPr>
          <w:rFonts w:hint="eastAsia" w:ascii="Times New Roman" w:hAnsi="Times New Roman" w:eastAsia="方正仿宋_GBK" w:cs="Times New Roman"/>
          <w:kern w:val="2"/>
          <w:sz w:val="32"/>
          <w:szCs w:val="32"/>
          <w:lang w:val="zh-CN" w:eastAsia="zh-CN" w:bidi="ar-SA"/>
        </w:rPr>
        <w:t>521.09</w:t>
      </w:r>
      <w:r>
        <w:rPr>
          <w:rFonts w:hint="eastAsia" w:ascii="Times New Roman" w:hAnsi="Times New Roman" w:eastAsia="方正仿宋_GBK" w:cs="Times New Roman"/>
          <w:kern w:val="2"/>
          <w:sz w:val="32"/>
          <w:szCs w:val="32"/>
          <w:lang w:val="en-US" w:eastAsia="zh-CN" w:bidi="ar-SA"/>
        </w:rPr>
        <w:t>元，完成年初预算的</w:t>
      </w:r>
      <w:r>
        <w:rPr>
          <w:rFonts w:hint="eastAsia" w:ascii="Times New Roman" w:hAnsi="Times New Roman" w:eastAsia="方正仿宋_GBK" w:cs="Times New Roman"/>
          <w:kern w:val="2"/>
          <w:sz w:val="32"/>
          <w:szCs w:val="32"/>
          <w:lang w:val="zh-CN" w:eastAsia="zh-CN" w:bidi="ar-SA"/>
        </w:rPr>
        <w:t>32.54</w:t>
      </w:r>
      <w:r>
        <w:rPr>
          <w:rFonts w:hint="eastAsia" w:ascii="Times New Roman" w:hAnsi="Times New Roman" w:eastAsia="方正仿宋_GBK" w:cs="Times New Roman"/>
          <w:kern w:val="2"/>
          <w:sz w:val="32"/>
          <w:szCs w:val="32"/>
          <w:lang w:val="en-US" w:eastAsia="zh-CN" w:bidi="ar-SA"/>
        </w:rPr>
        <w:t>%；支出决算较上年减少</w:t>
      </w:r>
      <w:r>
        <w:rPr>
          <w:rFonts w:hint="eastAsia" w:ascii="Times New Roman" w:hAnsi="Times New Roman" w:eastAsia="方正仿宋_GBK" w:cs="Times New Roman"/>
          <w:kern w:val="2"/>
          <w:sz w:val="32"/>
          <w:szCs w:val="32"/>
          <w:lang w:val="zh-CN" w:eastAsia="zh-CN" w:bidi="ar-SA"/>
        </w:rPr>
        <w:t>17</w:t>
      </w:r>
      <w:r>
        <w:rPr>
          <w:rFonts w:hint="default" w:ascii="Times New Roman" w:hAnsi="Times New Roman" w:eastAsia="方正仿宋_GBK" w:cs="Times New Roman"/>
          <w:kern w:val="2"/>
          <w:sz w:val="32"/>
          <w:szCs w:val="32"/>
          <w:lang w:val="zh-CN" w:eastAsia="zh-CN" w:bidi="ar-SA"/>
        </w:rPr>
        <w:t>,</w:t>
      </w:r>
      <w:r>
        <w:rPr>
          <w:rFonts w:hint="eastAsia" w:ascii="Times New Roman" w:hAnsi="Times New Roman" w:eastAsia="方正仿宋_GBK" w:cs="Times New Roman"/>
          <w:kern w:val="2"/>
          <w:sz w:val="32"/>
          <w:szCs w:val="32"/>
          <w:lang w:val="zh-CN" w:eastAsia="zh-CN" w:bidi="ar-SA"/>
        </w:rPr>
        <w:t>761.00</w:t>
      </w:r>
      <w:r>
        <w:rPr>
          <w:rFonts w:hint="eastAsia" w:ascii="Times New Roman" w:hAnsi="Times New Roman" w:eastAsia="方正仿宋_GBK" w:cs="Times New Roman"/>
          <w:kern w:val="2"/>
          <w:sz w:val="32"/>
          <w:szCs w:val="32"/>
          <w:lang w:val="en-US" w:eastAsia="zh-CN" w:bidi="ar-SA"/>
        </w:rPr>
        <w:t>元，下降</w:t>
      </w:r>
      <w:r>
        <w:rPr>
          <w:rFonts w:hint="eastAsia" w:ascii="Times New Roman" w:hAnsi="Times New Roman" w:eastAsia="方正仿宋_GBK" w:cs="Times New Roman"/>
          <w:kern w:val="2"/>
          <w:sz w:val="32"/>
          <w:szCs w:val="32"/>
          <w:lang w:val="zh-CN" w:eastAsia="zh-CN" w:bidi="ar-SA"/>
        </w:rPr>
        <w:t>47.64</w:t>
      </w:r>
      <w:r>
        <w:rPr>
          <w:rFonts w:hint="eastAsia" w:ascii="Times New Roman" w:hAnsi="Times New Roman" w:eastAsia="方正仿宋_GBK" w:cs="Times New Roman"/>
          <w:kern w:val="2"/>
          <w:sz w:val="32"/>
          <w:szCs w:val="32"/>
          <w:lang w:val="en-US" w:eastAsia="zh-CN" w:bidi="ar-SA"/>
        </w:rPr>
        <w:t>%。</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因公出国（境）费支出年初预算为</w:t>
      </w:r>
      <w:r>
        <w:rPr>
          <w:rFonts w:hint="eastAsia" w:ascii="Times New Roman" w:hAnsi="Times New Roman" w:eastAsia="方正仿宋_GBK" w:cs="Times New Roman"/>
          <w:kern w:val="2"/>
          <w:sz w:val="32"/>
          <w:szCs w:val="32"/>
          <w:lang w:val="zh-CN" w:eastAsia="zh-CN" w:bidi="ar-SA"/>
        </w:rPr>
        <w:t>0.00</w:t>
      </w:r>
      <w:r>
        <w:rPr>
          <w:rFonts w:hint="eastAsia" w:ascii="Times New Roman" w:hAnsi="Times New Roman" w:eastAsia="方正仿宋_GBK" w:cs="Times New Roman"/>
          <w:kern w:val="2"/>
          <w:sz w:val="32"/>
          <w:szCs w:val="32"/>
          <w:lang w:val="en-US" w:eastAsia="zh-CN" w:bidi="ar-SA"/>
        </w:rPr>
        <w:t>元，决算为</w:t>
      </w:r>
      <w:r>
        <w:rPr>
          <w:rFonts w:hint="eastAsia" w:ascii="Times New Roman" w:hAnsi="Times New Roman" w:eastAsia="方正仿宋_GBK" w:cs="Times New Roman"/>
          <w:kern w:val="2"/>
          <w:sz w:val="32"/>
          <w:szCs w:val="32"/>
          <w:lang w:val="zh-CN" w:eastAsia="zh-CN" w:bidi="ar-SA"/>
        </w:rPr>
        <w:t>0.00</w:t>
      </w:r>
      <w:r>
        <w:rPr>
          <w:rFonts w:hint="eastAsia" w:ascii="Times New Roman" w:hAnsi="Times New Roman" w:eastAsia="方正仿宋_GBK" w:cs="Times New Roman"/>
          <w:kern w:val="2"/>
          <w:sz w:val="32"/>
          <w:szCs w:val="32"/>
          <w:lang w:val="en-US" w:eastAsia="zh-CN" w:bidi="ar-SA"/>
        </w:rPr>
        <w:t>元，占财政拨款“三公”经费总支出决算的</w:t>
      </w:r>
      <w:r>
        <w:rPr>
          <w:rFonts w:hint="eastAsia" w:ascii="Times New Roman" w:hAnsi="Times New Roman" w:eastAsia="方正仿宋_GBK" w:cs="Times New Roman"/>
          <w:kern w:val="2"/>
          <w:sz w:val="32"/>
          <w:szCs w:val="32"/>
          <w:lang w:val="zh-CN" w:eastAsia="zh-CN" w:bidi="ar-SA"/>
        </w:rPr>
        <w:t>0.00</w:t>
      </w:r>
      <w:r>
        <w:rPr>
          <w:rFonts w:hint="eastAsia" w:ascii="Times New Roman" w:hAnsi="Times New Roman" w:eastAsia="方正仿宋_GBK" w:cs="Times New Roman"/>
          <w:kern w:val="2"/>
          <w:sz w:val="32"/>
          <w:szCs w:val="32"/>
          <w:lang w:val="en-US" w:eastAsia="zh-CN" w:bidi="ar-SA"/>
        </w:rPr>
        <w:t>%；公务用车购置费支出年初预算为</w:t>
      </w:r>
      <w:r>
        <w:rPr>
          <w:rFonts w:hint="eastAsia" w:ascii="Times New Roman" w:hAnsi="Times New Roman" w:eastAsia="方正仿宋_GBK" w:cs="Times New Roman"/>
          <w:kern w:val="2"/>
          <w:sz w:val="32"/>
          <w:szCs w:val="32"/>
          <w:lang w:val="zh-CN" w:eastAsia="zh-CN" w:bidi="ar-SA"/>
        </w:rPr>
        <w:t>0.00</w:t>
      </w:r>
      <w:r>
        <w:rPr>
          <w:rFonts w:hint="eastAsia" w:ascii="Times New Roman" w:hAnsi="Times New Roman" w:eastAsia="方正仿宋_GBK" w:cs="Times New Roman"/>
          <w:kern w:val="2"/>
          <w:sz w:val="32"/>
          <w:szCs w:val="32"/>
          <w:lang w:val="en-US" w:eastAsia="zh-CN" w:bidi="ar-SA"/>
        </w:rPr>
        <w:t>元，决算为</w:t>
      </w:r>
      <w:r>
        <w:rPr>
          <w:rFonts w:hint="eastAsia" w:ascii="Times New Roman" w:hAnsi="Times New Roman" w:eastAsia="方正仿宋_GBK" w:cs="Times New Roman"/>
          <w:kern w:val="2"/>
          <w:sz w:val="32"/>
          <w:szCs w:val="32"/>
          <w:lang w:val="zh-CN" w:eastAsia="zh-CN" w:bidi="ar-SA"/>
        </w:rPr>
        <w:t>0.00</w:t>
      </w:r>
      <w:r>
        <w:rPr>
          <w:rFonts w:hint="eastAsia" w:ascii="Times New Roman" w:hAnsi="Times New Roman" w:eastAsia="方正仿宋_GBK" w:cs="Times New Roman"/>
          <w:kern w:val="2"/>
          <w:sz w:val="32"/>
          <w:szCs w:val="32"/>
          <w:lang w:val="en-US" w:eastAsia="zh-CN" w:bidi="ar-SA"/>
        </w:rPr>
        <w:t>元，占财政拨款“三公”经费总支出决算的</w:t>
      </w:r>
      <w:r>
        <w:rPr>
          <w:rFonts w:hint="eastAsia" w:ascii="Times New Roman" w:hAnsi="Times New Roman" w:eastAsia="方正仿宋_GBK" w:cs="Times New Roman"/>
          <w:kern w:val="2"/>
          <w:sz w:val="32"/>
          <w:szCs w:val="32"/>
          <w:lang w:val="zh-CN" w:eastAsia="zh-CN" w:bidi="ar-SA"/>
        </w:rPr>
        <w:t>0.00</w:t>
      </w:r>
      <w:r>
        <w:rPr>
          <w:rFonts w:hint="eastAsia" w:ascii="Times New Roman" w:hAnsi="Times New Roman" w:eastAsia="方正仿宋_GBK" w:cs="Times New Roman"/>
          <w:kern w:val="2"/>
          <w:sz w:val="32"/>
          <w:szCs w:val="32"/>
          <w:lang w:val="en-US" w:eastAsia="zh-CN" w:bidi="ar-SA"/>
        </w:rPr>
        <w:t>%；公务用车运行维护费支出年初预算为</w:t>
      </w:r>
      <w:r>
        <w:rPr>
          <w:rFonts w:hint="eastAsia" w:ascii="Times New Roman" w:hAnsi="Times New Roman" w:eastAsia="方正仿宋_GBK" w:cs="Times New Roman"/>
          <w:kern w:val="2"/>
          <w:sz w:val="32"/>
          <w:szCs w:val="32"/>
          <w:lang w:val="zh-CN" w:eastAsia="zh-CN" w:bidi="ar-SA"/>
        </w:rPr>
        <w:t>25</w:t>
      </w:r>
      <w:r>
        <w:rPr>
          <w:rFonts w:hint="default" w:ascii="Times New Roman" w:hAnsi="Times New Roman" w:eastAsia="方正仿宋_GBK" w:cs="Times New Roman"/>
          <w:kern w:val="2"/>
          <w:sz w:val="32"/>
          <w:szCs w:val="32"/>
          <w:lang w:val="zh-CN" w:eastAsia="zh-CN" w:bidi="ar-SA"/>
        </w:rPr>
        <w:t>,</w:t>
      </w:r>
      <w:r>
        <w:rPr>
          <w:rFonts w:hint="eastAsia" w:ascii="Times New Roman" w:hAnsi="Times New Roman" w:eastAsia="方正仿宋_GBK" w:cs="Times New Roman"/>
          <w:kern w:val="2"/>
          <w:sz w:val="32"/>
          <w:szCs w:val="32"/>
          <w:lang w:val="zh-CN" w:eastAsia="zh-CN" w:bidi="ar-SA"/>
        </w:rPr>
        <w:t>000.00</w:t>
      </w:r>
      <w:r>
        <w:rPr>
          <w:rFonts w:hint="eastAsia" w:ascii="Times New Roman" w:hAnsi="Times New Roman" w:eastAsia="方正仿宋_GBK" w:cs="Times New Roman"/>
          <w:kern w:val="2"/>
          <w:sz w:val="32"/>
          <w:szCs w:val="32"/>
          <w:lang w:val="en-US" w:eastAsia="zh-CN" w:bidi="ar-SA"/>
        </w:rPr>
        <w:t>元，决算为</w:t>
      </w:r>
      <w:r>
        <w:rPr>
          <w:rFonts w:hint="eastAsia" w:ascii="Times New Roman" w:hAnsi="Times New Roman" w:eastAsia="方正仿宋_GBK" w:cs="Times New Roman"/>
          <w:kern w:val="2"/>
          <w:sz w:val="32"/>
          <w:szCs w:val="32"/>
          <w:lang w:val="zh-CN" w:eastAsia="zh-CN" w:bidi="ar-SA"/>
        </w:rPr>
        <w:t>19</w:t>
      </w:r>
      <w:r>
        <w:rPr>
          <w:rFonts w:hint="default" w:ascii="Times New Roman" w:hAnsi="Times New Roman" w:eastAsia="方正仿宋_GBK" w:cs="Times New Roman"/>
          <w:kern w:val="2"/>
          <w:sz w:val="32"/>
          <w:szCs w:val="32"/>
          <w:lang w:val="zh-CN" w:eastAsia="zh-CN" w:bidi="ar-SA"/>
        </w:rPr>
        <w:t>,</w:t>
      </w:r>
      <w:r>
        <w:rPr>
          <w:rFonts w:hint="eastAsia" w:ascii="Times New Roman" w:hAnsi="Times New Roman" w:eastAsia="方正仿宋_GBK" w:cs="Times New Roman"/>
          <w:kern w:val="2"/>
          <w:sz w:val="32"/>
          <w:szCs w:val="32"/>
          <w:lang w:val="zh-CN" w:eastAsia="zh-CN" w:bidi="ar-SA"/>
        </w:rPr>
        <w:t>521.09</w:t>
      </w:r>
      <w:r>
        <w:rPr>
          <w:rFonts w:hint="eastAsia" w:ascii="Times New Roman" w:hAnsi="Times New Roman" w:eastAsia="方正仿宋_GBK" w:cs="Times New Roman"/>
          <w:kern w:val="2"/>
          <w:sz w:val="32"/>
          <w:szCs w:val="32"/>
          <w:lang w:val="en-US" w:eastAsia="zh-CN" w:bidi="ar-SA"/>
        </w:rPr>
        <w:t>元，占财政拨款“三公”经费总支出决算的</w:t>
      </w:r>
      <w:r>
        <w:rPr>
          <w:rFonts w:hint="eastAsia" w:ascii="Times New Roman" w:hAnsi="Times New Roman" w:eastAsia="方正仿宋_GBK" w:cs="Times New Roman"/>
          <w:kern w:val="2"/>
          <w:sz w:val="32"/>
          <w:szCs w:val="32"/>
          <w:lang w:val="zh-CN" w:eastAsia="zh-CN" w:bidi="ar-SA"/>
        </w:rPr>
        <w:t>100.00</w:t>
      </w:r>
      <w:r>
        <w:rPr>
          <w:rFonts w:hint="eastAsia" w:ascii="Times New Roman" w:hAnsi="Times New Roman" w:eastAsia="方正仿宋_GBK" w:cs="Times New Roman"/>
          <w:kern w:val="2"/>
          <w:sz w:val="32"/>
          <w:szCs w:val="32"/>
          <w:lang w:val="en-US" w:eastAsia="zh-CN" w:bidi="ar-SA"/>
        </w:rPr>
        <w:t>%，完成年初预算的</w:t>
      </w:r>
      <w:r>
        <w:rPr>
          <w:rFonts w:hint="eastAsia" w:ascii="Times New Roman" w:hAnsi="Times New Roman" w:eastAsia="方正仿宋_GBK" w:cs="Times New Roman"/>
          <w:kern w:val="2"/>
          <w:sz w:val="32"/>
          <w:szCs w:val="32"/>
          <w:lang w:val="zh-CN" w:eastAsia="zh-CN" w:bidi="ar-SA"/>
        </w:rPr>
        <w:t>78.08</w:t>
      </w:r>
      <w:r>
        <w:rPr>
          <w:rFonts w:hint="eastAsia" w:ascii="Times New Roman" w:hAnsi="Times New Roman" w:eastAsia="方正仿宋_GBK" w:cs="Times New Roman"/>
          <w:kern w:val="2"/>
          <w:sz w:val="32"/>
          <w:szCs w:val="32"/>
          <w:lang w:val="en-US" w:eastAsia="zh-CN" w:bidi="ar-SA"/>
        </w:rPr>
        <w:t>%；公务接待费支出年初预算为</w:t>
      </w:r>
      <w:r>
        <w:rPr>
          <w:rFonts w:hint="eastAsia" w:ascii="Times New Roman" w:hAnsi="Times New Roman" w:eastAsia="方正仿宋_GBK" w:cs="Times New Roman"/>
          <w:kern w:val="2"/>
          <w:sz w:val="32"/>
          <w:szCs w:val="32"/>
          <w:lang w:val="zh-CN" w:eastAsia="zh-CN" w:bidi="ar-SA"/>
        </w:rPr>
        <w:t>35</w:t>
      </w:r>
      <w:r>
        <w:rPr>
          <w:rFonts w:hint="default" w:ascii="Times New Roman" w:hAnsi="Times New Roman" w:eastAsia="方正仿宋_GBK" w:cs="Times New Roman"/>
          <w:kern w:val="2"/>
          <w:sz w:val="32"/>
          <w:szCs w:val="32"/>
          <w:lang w:val="zh-CN" w:eastAsia="zh-CN" w:bidi="ar-SA"/>
        </w:rPr>
        <w:t>,</w:t>
      </w:r>
      <w:r>
        <w:rPr>
          <w:rFonts w:hint="eastAsia" w:ascii="Times New Roman" w:hAnsi="Times New Roman" w:eastAsia="方正仿宋_GBK" w:cs="Times New Roman"/>
          <w:kern w:val="2"/>
          <w:sz w:val="32"/>
          <w:szCs w:val="32"/>
          <w:lang w:val="zh-CN" w:eastAsia="zh-CN" w:bidi="ar-SA"/>
        </w:rPr>
        <w:t>000.00</w:t>
      </w:r>
      <w:r>
        <w:rPr>
          <w:rFonts w:hint="eastAsia" w:ascii="Times New Roman" w:hAnsi="Times New Roman" w:eastAsia="方正仿宋_GBK" w:cs="Times New Roman"/>
          <w:kern w:val="2"/>
          <w:sz w:val="32"/>
          <w:szCs w:val="32"/>
          <w:lang w:val="en-US" w:eastAsia="zh-CN" w:bidi="ar-SA"/>
        </w:rPr>
        <w:t>元，决算为</w:t>
      </w:r>
      <w:r>
        <w:rPr>
          <w:rFonts w:hint="eastAsia" w:ascii="Times New Roman" w:hAnsi="Times New Roman" w:eastAsia="方正仿宋_GBK" w:cs="Times New Roman"/>
          <w:kern w:val="2"/>
          <w:sz w:val="32"/>
          <w:szCs w:val="32"/>
          <w:lang w:val="zh-CN" w:eastAsia="zh-CN" w:bidi="ar-SA"/>
        </w:rPr>
        <w:t>0.00</w:t>
      </w:r>
      <w:r>
        <w:rPr>
          <w:rFonts w:hint="eastAsia" w:ascii="Times New Roman" w:hAnsi="Times New Roman" w:eastAsia="方正仿宋_GBK" w:cs="Times New Roman"/>
          <w:kern w:val="2"/>
          <w:sz w:val="32"/>
          <w:szCs w:val="32"/>
          <w:lang w:val="en-US" w:eastAsia="zh-CN" w:bidi="ar-SA"/>
        </w:rPr>
        <w:t>元，占财政拨款“三公”经费总支出决算的</w:t>
      </w:r>
      <w:r>
        <w:rPr>
          <w:rFonts w:hint="eastAsia" w:ascii="Times New Roman" w:hAnsi="Times New Roman" w:eastAsia="方正仿宋_GBK" w:cs="Times New Roman"/>
          <w:kern w:val="2"/>
          <w:sz w:val="32"/>
          <w:szCs w:val="32"/>
          <w:lang w:val="zh-CN" w:eastAsia="zh-CN" w:bidi="ar-SA"/>
        </w:rPr>
        <w:t>0.00</w:t>
      </w:r>
      <w:r>
        <w:rPr>
          <w:rFonts w:hint="eastAsia" w:ascii="Times New Roman" w:hAnsi="Times New Roman" w:eastAsia="方正仿宋_GBK" w:cs="Times New Roman"/>
          <w:kern w:val="2"/>
          <w:sz w:val="32"/>
          <w:szCs w:val="32"/>
          <w:lang w:val="en-US" w:eastAsia="zh-CN" w:bidi="ar-SA"/>
        </w:rPr>
        <w:t>%，完成年初预算的</w:t>
      </w:r>
      <w:r>
        <w:rPr>
          <w:rFonts w:hint="eastAsia" w:ascii="Times New Roman" w:hAnsi="Times New Roman" w:eastAsia="方正仿宋_GBK" w:cs="Times New Roman"/>
          <w:kern w:val="2"/>
          <w:sz w:val="32"/>
          <w:szCs w:val="32"/>
          <w:lang w:val="zh-CN" w:eastAsia="zh-CN" w:bidi="ar-SA"/>
        </w:rPr>
        <w:t>0.00</w:t>
      </w:r>
      <w:r>
        <w:rPr>
          <w:rFonts w:hint="eastAsia" w:ascii="Times New Roman" w:hAnsi="Times New Roman" w:eastAsia="方正仿宋_GBK" w:cs="Times New Roman"/>
          <w:kern w:val="2"/>
          <w:sz w:val="32"/>
          <w:szCs w:val="32"/>
          <w:lang w:val="en-US" w:eastAsia="zh-CN" w:bidi="ar-SA"/>
        </w:rPr>
        <w:t>%。</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left"/>
        <w:textAlignment w:val="auto"/>
        <w:rPr>
          <w:rFonts w:hint="eastAsia" w:ascii="仿宋_GB2312" w:hAnsi="宋体" w:eastAsia="仿宋_GB2312" w:cs="Arial"/>
          <w:kern w:val="0"/>
          <w:sz w:val="30"/>
          <w:szCs w:val="30"/>
          <w:highlight w:val="none"/>
          <w:lang w:eastAsia="zh-CN"/>
        </w:rPr>
      </w:pPr>
      <w:r>
        <w:rPr>
          <w:rFonts w:hint="eastAsia" w:ascii="Times New Roman" w:hAnsi="Times New Roman" w:eastAsia="方正仿宋_GBK" w:cs="Times New Roman"/>
          <w:kern w:val="2"/>
          <w:sz w:val="32"/>
          <w:szCs w:val="32"/>
          <w:lang w:val="en-US" w:eastAsia="zh-CN" w:bidi="ar-SA"/>
        </w:rPr>
        <w:t>因公出国（境）费支出决算较上年增加</w:t>
      </w:r>
      <w:r>
        <w:rPr>
          <w:rFonts w:hint="eastAsia" w:ascii="Times New Roman" w:hAnsi="Times New Roman" w:eastAsia="方正仿宋_GBK" w:cs="Times New Roman"/>
          <w:kern w:val="2"/>
          <w:sz w:val="32"/>
          <w:szCs w:val="32"/>
          <w:lang w:val="zh-CN" w:eastAsia="zh-CN" w:bidi="ar-SA"/>
        </w:rPr>
        <w:t>0.00</w:t>
      </w:r>
      <w:r>
        <w:rPr>
          <w:rFonts w:hint="eastAsia" w:ascii="Times New Roman" w:hAnsi="Times New Roman" w:eastAsia="方正仿宋_GBK" w:cs="Times New Roman"/>
          <w:kern w:val="2"/>
          <w:sz w:val="32"/>
          <w:szCs w:val="32"/>
          <w:lang w:val="en-US" w:eastAsia="zh-CN" w:bidi="ar-SA"/>
        </w:rPr>
        <w:t>元，上年无此项支出；公务用车购置费支出决算较上年增加</w:t>
      </w:r>
      <w:r>
        <w:rPr>
          <w:rFonts w:hint="eastAsia" w:ascii="Times New Roman" w:hAnsi="Times New Roman" w:eastAsia="方正仿宋_GBK" w:cs="Times New Roman"/>
          <w:kern w:val="2"/>
          <w:sz w:val="32"/>
          <w:szCs w:val="32"/>
          <w:lang w:val="zh-CN" w:eastAsia="zh-CN" w:bidi="ar-SA"/>
        </w:rPr>
        <w:t>0.00</w:t>
      </w:r>
      <w:r>
        <w:rPr>
          <w:rFonts w:hint="eastAsia" w:ascii="Times New Roman" w:hAnsi="Times New Roman" w:eastAsia="方正仿宋_GBK" w:cs="Times New Roman"/>
          <w:kern w:val="2"/>
          <w:sz w:val="32"/>
          <w:szCs w:val="32"/>
          <w:lang w:val="en-US" w:eastAsia="zh-CN" w:bidi="ar-SA"/>
        </w:rPr>
        <w:t>元，上年无此项支出；公务用车运行维护费支出决算较上年增加</w:t>
      </w:r>
      <w:r>
        <w:rPr>
          <w:rFonts w:hint="eastAsia" w:ascii="Times New Roman" w:hAnsi="Times New Roman" w:eastAsia="方正仿宋_GBK" w:cs="Times New Roman"/>
          <w:kern w:val="2"/>
          <w:sz w:val="32"/>
          <w:szCs w:val="32"/>
          <w:lang w:val="zh-CN" w:eastAsia="zh-CN" w:bidi="ar-SA"/>
        </w:rPr>
        <w:t>1</w:t>
      </w:r>
      <w:r>
        <w:rPr>
          <w:rFonts w:hint="default" w:ascii="Times New Roman" w:hAnsi="Times New Roman" w:eastAsia="方正仿宋_GBK" w:cs="Times New Roman"/>
          <w:kern w:val="2"/>
          <w:sz w:val="32"/>
          <w:szCs w:val="32"/>
          <w:lang w:val="zh-CN" w:eastAsia="zh-CN" w:bidi="ar-SA"/>
        </w:rPr>
        <w:t>,</w:t>
      </w:r>
      <w:r>
        <w:rPr>
          <w:rFonts w:hint="eastAsia" w:ascii="Times New Roman" w:hAnsi="Times New Roman" w:eastAsia="方正仿宋_GBK" w:cs="Times New Roman"/>
          <w:kern w:val="2"/>
          <w:sz w:val="32"/>
          <w:szCs w:val="32"/>
          <w:lang w:val="zh-CN" w:eastAsia="zh-CN" w:bidi="ar-SA"/>
        </w:rPr>
        <w:t>510.00</w:t>
      </w:r>
      <w:r>
        <w:rPr>
          <w:rFonts w:hint="eastAsia" w:ascii="Times New Roman" w:hAnsi="Times New Roman" w:eastAsia="方正仿宋_GBK" w:cs="Times New Roman"/>
          <w:kern w:val="2"/>
          <w:sz w:val="32"/>
          <w:szCs w:val="32"/>
          <w:lang w:val="en-US" w:eastAsia="zh-CN" w:bidi="ar-SA"/>
        </w:rPr>
        <w:t>元，增长</w:t>
      </w:r>
      <w:r>
        <w:rPr>
          <w:rFonts w:hint="eastAsia" w:ascii="Times New Roman" w:hAnsi="Times New Roman" w:eastAsia="方正仿宋_GBK" w:cs="Times New Roman"/>
          <w:kern w:val="2"/>
          <w:sz w:val="32"/>
          <w:szCs w:val="32"/>
          <w:lang w:val="zh-CN" w:eastAsia="zh-CN" w:bidi="ar-SA"/>
        </w:rPr>
        <w:t>8.38</w:t>
      </w:r>
      <w:r>
        <w:rPr>
          <w:rFonts w:hint="eastAsia" w:ascii="Times New Roman" w:hAnsi="Times New Roman" w:eastAsia="方正仿宋_GBK" w:cs="Times New Roman"/>
          <w:kern w:val="2"/>
          <w:sz w:val="32"/>
          <w:szCs w:val="32"/>
          <w:lang w:val="en-US" w:eastAsia="zh-CN" w:bidi="ar-SA"/>
        </w:rPr>
        <w:t>%；公务接待费支出决算较上年减少</w:t>
      </w:r>
      <w:r>
        <w:rPr>
          <w:rFonts w:hint="eastAsia" w:ascii="Times New Roman" w:hAnsi="Times New Roman" w:eastAsia="方正仿宋_GBK" w:cs="Times New Roman"/>
          <w:kern w:val="2"/>
          <w:sz w:val="32"/>
          <w:szCs w:val="32"/>
          <w:lang w:val="zh-CN" w:eastAsia="zh-CN" w:bidi="ar-SA"/>
        </w:rPr>
        <w:t>19</w:t>
      </w:r>
      <w:r>
        <w:rPr>
          <w:rFonts w:hint="default" w:ascii="Times New Roman" w:hAnsi="Times New Roman" w:eastAsia="方正仿宋_GBK" w:cs="Times New Roman"/>
          <w:kern w:val="2"/>
          <w:sz w:val="32"/>
          <w:szCs w:val="32"/>
          <w:lang w:val="zh-CN" w:eastAsia="zh-CN" w:bidi="ar-SA"/>
        </w:rPr>
        <w:t>,</w:t>
      </w:r>
      <w:r>
        <w:rPr>
          <w:rFonts w:hint="eastAsia" w:ascii="Times New Roman" w:hAnsi="Times New Roman" w:eastAsia="方正仿宋_GBK" w:cs="Times New Roman"/>
          <w:kern w:val="2"/>
          <w:sz w:val="32"/>
          <w:szCs w:val="32"/>
          <w:lang w:val="zh-CN" w:eastAsia="zh-CN" w:bidi="ar-SA"/>
        </w:rPr>
        <w:t>271.00</w:t>
      </w:r>
      <w:r>
        <w:rPr>
          <w:rFonts w:hint="eastAsia" w:ascii="Times New Roman" w:hAnsi="Times New Roman" w:eastAsia="方正仿宋_GBK" w:cs="Times New Roman"/>
          <w:kern w:val="2"/>
          <w:sz w:val="32"/>
          <w:szCs w:val="32"/>
          <w:lang w:val="en-US" w:eastAsia="zh-CN" w:bidi="ar-SA"/>
        </w:rPr>
        <w:t>元，下降</w:t>
      </w:r>
      <w:r>
        <w:rPr>
          <w:rFonts w:hint="eastAsia" w:ascii="Times New Roman" w:hAnsi="Times New Roman" w:eastAsia="方正仿宋_GBK" w:cs="Times New Roman"/>
          <w:kern w:val="2"/>
          <w:sz w:val="32"/>
          <w:szCs w:val="32"/>
          <w:lang w:val="zh-CN" w:eastAsia="zh-CN" w:bidi="ar-SA"/>
        </w:rPr>
        <w:t>100.00</w:t>
      </w:r>
      <w:r>
        <w:rPr>
          <w:rFonts w:hint="eastAsia" w:ascii="Times New Roman" w:hAnsi="Times New Roman" w:eastAsia="方正仿宋_GBK" w:cs="Times New Roman"/>
          <w:kern w:val="2"/>
          <w:sz w:val="32"/>
          <w:szCs w:val="32"/>
          <w:lang w:val="en-US" w:eastAsia="zh-CN" w:bidi="ar-SA"/>
        </w:rPr>
        <w:t>%；具体是国内接待费支出决算</w:t>
      </w:r>
      <w:r>
        <w:rPr>
          <w:rFonts w:hint="eastAsia" w:ascii="Times New Roman" w:hAnsi="Times New Roman" w:eastAsia="方正仿宋_GBK" w:cs="Times New Roman"/>
          <w:kern w:val="2"/>
          <w:sz w:val="32"/>
          <w:szCs w:val="32"/>
          <w:lang w:val="zh-CN" w:eastAsia="zh-CN" w:bidi="ar-SA"/>
        </w:rPr>
        <w:t>0.00</w:t>
      </w:r>
      <w:r>
        <w:rPr>
          <w:rFonts w:hint="eastAsia" w:ascii="Times New Roman" w:hAnsi="Times New Roman" w:eastAsia="方正仿宋_GBK" w:cs="Times New Roman"/>
          <w:kern w:val="2"/>
          <w:sz w:val="32"/>
          <w:szCs w:val="32"/>
          <w:lang w:val="en-US" w:eastAsia="zh-CN" w:bidi="ar-SA"/>
        </w:rPr>
        <w:t>元（其中：外事接待费支出决算</w:t>
      </w:r>
      <w:r>
        <w:rPr>
          <w:rFonts w:hint="eastAsia" w:ascii="Times New Roman" w:hAnsi="Times New Roman" w:eastAsia="方正仿宋_GBK" w:cs="Times New Roman"/>
          <w:kern w:val="2"/>
          <w:sz w:val="32"/>
          <w:szCs w:val="32"/>
          <w:lang w:val="zh-CN" w:eastAsia="zh-CN" w:bidi="ar-SA"/>
        </w:rPr>
        <w:t>0.00</w:t>
      </w:r>
      <w:r>
        <w:rPr>
          <w:rFonts w:hint="eastAsia" w:ascii="Times New Roman" w:hAnsi="Times New Roman" w:eastAsia="方正仿宋_GBK" w:cs="Times New Roman"/>
          <w:kern w:val="2"/>
          <w:sz w:val="32"/>
          <w:szCs w:val="32"/>
          <w:lang w:val="en-US" w:eastAsia="zh-CN" w:bidi="ar-SA"/>
        </w:rPr>
        <w:t>元），较上年减少</w:t>
      </w:r>
      <w:r>
        <w:rPr>
          <w:rFonts w:hint="eastAsia" w:ascii="Times New Roman" w:hAnsi="Times New Roman" w:eastAsia="方正仿宋_GBK" w:cs="Times New Roman"/>
          <w:kern w:val="2"/>
          <w:sz w:val="32"/>
          <w:szCs w:val="32"/>
          <w:lang w:val="zh-CN" w:eastAsia="zh-CN" w:bidi="ar-SA"/>
        </w:rPr>
        <w:t>19</w:t>
      </w:r>
      <w:r>
        <w:rPr>
          <w:rFonts w:hint="default" w:ascii="Times New Roman" w:hAnsi="Times New Roman" w:eastAsia="方正仿宋_GBK" w:cs="Times New Roman"/>
          <w:kern w:val="2"/>
          <w:sz w:val="32"/>
          <w:szCs w:val="32"/>
          <w:lang w:val="zh-CN" w:eastAsia="zh-CN" w:bidi="ar-SA"/>
        </w:rPr>
        <w:t>,</w:t>
      </w:r>
      <w:r>
        <w:rPr>
          <w:rFonts w:hint="eastAsia" w:ascii="Times New Roman" w:hAnsi="Times New Roman" w:eastAsia="方正仿宋_GBK" w:cs="Times New Roman"/>
          <w:kern w:val="2"/>
          <w:sz w:val="32"/>
          <w:szCs w:val="32"/>
          <w:lang w:val="zh-CN" w:eastAsia="zh-CN" w:bidi="ar-SA"/>
        </w:rPr>
        <w:t>271.00</w:t>
      </w:r>
      <w:r>
        <w:rPr>
          <w:rFonts w:hint="eastAsia" w:ascii="Times New Roman" w:hAnsi="Times New Roman" w:eastAsia="方正仿宋_GBK" w:cs="Times New Roman"/>
          <w:kern w:val="2"/>
          <w:sz w:val="32"/>
          <w:szCs w:val="32"/>
          <w:lang w:val="en-US" w:eastAsia="zh-CN" w:bidi="ar-SA"/>
        </w:rPr>
        <w:t>元，下降</w:t>
      </w:r>
      <w:r>
        <w:rPr>
          <w:rFonts w:hint="eastAsia" w:ascii="Times New Roman" w:hAnsi="Times New Roman" w:eastAsia="方正仿宋_GBK" w:cs="Times New Roman"/>
          <w:kern w:val="2"/>
          <w:sz w:val="32"/>
          <w:szCs w:val="32"/>
          <w:lang w:val="zh-CN" w:eastAsia="zh-CN" w:bidi="ar-SA"/>
        </w:rPr>
        <w:t>100.00</w:t>
      </w:r>
      <w:r>
        <w:rPr>
          <w:rFonts w:hint="eastAsia" w:ascii="Times New Roman" w:hAnsi="Times New Roman" w:eastAsia="方正仿宋_GBK" w:cs="Times New Roman"/>
          <w:kern w:val="2"/>
          <w:sz w:val="32"/>
          <w:szCs w:val="32"/>
          <w:lang w:val="en-US" w:eastAsia="zh-CN" w:bidi="ar-SA"/>
        </w:rPr>
        <w:t>%；国（境）外接待费支出决算</w:t>
      </w:r>
      <w:r>
        <w:rPr>
          <w:rFonts w:hint="eastAsia" w:ascii="Times New Roman" w:hAnsi="Times New Roman" w:eastAsia="方正仿宋_GBK" w:cs="Times New Roman"/>
          <w:kern w:val="2"/>
          <w:sz w:val="32"/>
          <w:szCs w:val="32"/>
          <w:lang w:val="zh-CN" w:eastAsia="zh-CN" w:bidi="ar-SA"/>
        </w:rPr>
        <w:t>0.00</w:t>
      </w:r>
      <w:r>
        <w:rPr>
          <w:rFonts w:hint="eastAsia" w:ascii="Times New Roman" w:hAnsi="Times New Roman" w:eastAsia="方正仿宋_GBK" w:cs="Times New Roman"/>
          <w:kern w:val="2"/>
          <w:sz w:val="32"/>
          <w:szCs w:val="32"/>
          <w:lang w:val="en-US" w:eastAsia="zh-CN" w:bidi="ar-SA"/>
        </w:rPr>
        <w:t>元较上年增加/减少</w:t>
      </w:r>
      <w:r>
        <w:rPr>
          <w:rFonts w:hint="eastAsia" w:ascii="Times New Roman" w:hAnsi="Times New Roman" w:eastAsia="方正仿宋_GBK" w:cs="Times New Roman"/>
          <w:kern w:val="2"/>
          <w:sz w:val="32"/>
          <w:szCs w:val="32"/>
          <w:lang w:val="zh-CN" w:eastAsia="zh-CN" w:bidi="ar-SA"/>
        </w:rPr>
        <w:t>0.00</w:t>
      </w:r>
      <w:r>
        <w:rPr>
          <w:rFonts w:hint="eastAsia" w:ascii="Times New Roman" w:hAnsi="Times New Roman" w:eastAsia="方正仿宋_GBK" w:cs="Times New Roman"/>
          <w:kern w:val="2"/>
          <w:sz w:val="32"/>
          <w:szCs w:val="32"/>
          <w:lang w:val="en-US" w:eastAsia="zh-CN" w:bidi="ar-SA"/>
        </w:rPr>
        <w:t>元，上年无此项支出。</w:t>
      </w:r>
    </w:p>
    <w:p>
      <w:pPr>
        <w:keepNext w:val="0"/>
        <w:keepLines w:val="0"/>
        <w:pageBreakBefore w:val="0"/>
        <w:widowControl/>
        <w:numPr>
          <w:ilvl w:val="0"/>
          <w:numId w:val="0"/>
        </w:numPr>
        <w:kinsoku/>
        <w:wordWrap/>
        <w:overflowPunct/>
        <w:topLinePunct w:val="0"/>
        <w:autoSpaceDE/>
        <w:autoSpaceDN/>
        <w:bidi w:val="0"/>
        <w:adjustRightInd/>
        <w:snapToGrid w:val="0"/>
        <w:spacing w:before="100" w:after="100" w:line="590" w:lineRule="exact"/>
        <w:ind w:firstLine="640" w:firstLineChars="200"/>
        <w:jc w:val="left"/>
        <w:textAlignment w:val="auto"/>
        <w:outlineLvl w:val="2"/>
        <w:rPr>
          <w:rFonts w:hint="eastAsia" w:ascii="方正楷体_GBK" w:hAnsi="方正楷体_GBK" w:eastAsia="方正楷体_GBK" w:cs="方正楷体_GBK"/>
          <w:kern w:val="0"/>
          <w:sz w:val="32"/>
          <w:szCs w:val="32"/>
          <w:highlight w:val="none"/>
          <w:lang w:val="en-US" w:eastAsia="zh-CN"/>
        </w:rPr>
      </w:pPr>
      <w:r>
        <w:rPr>
          <w:rFonts w:hint="eastAsia" w:ascii="方正楷体_GBK" w:hAnsi="方正楷体_GBK" w:eastAsia="方正楷体_GBK" w:cs="方正楷体_GBK"/>
          <w:kern w:val="0"/>
          <w:sz w:val="32"/>
          <w:szCs w:val="32"/>
          <w:highlight w:val="none"/>
          <w:lang w:val="en-US" w:eastAsia="zh-CN"/>
        </w:rPr>
        <w:t>（二）一般公共预算财政拨款“三公”经费支出决算情况说明</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2024年度一般公共预算财政拨款“三公”经费支出年初预算为</w:t>
      </w:r>
      <w:r>
        <w:rPr>
          <w:rFonts w:hint="eastAsia" w:ascii="Times New Roman" w:hAnsi="Times New Roman" w:eastAsia="方正仿宋_GBK" w:cs="Times New Roman"/>
          <w:kern w:val="2"/>
          <w:sz w:val="32"/>
          <w:szCs w:val="32"/>
          <w:lang w:val="zh-CN" w:eastAsia="zh-CN" w:bidi="ar-SA"/>
        </w:rPr>
        <w:t>60</w:t>
      </w:r>
      <w:r>
        <w:rPr>
          <w:rFonts w:hint="default" w:ascii="Times New Roman" w:hAnsi="Times New Roman" w:eastAsia="方正仿宋_GBK" w:cs="Times New Roman"/>
          <w:kern w:val="2"/>
          <w:sz w:val="32"/>
          <w:szCs w:val="32"/>
          <w:lang w:val="zh-CN" w:eastAsia="zh-CN" w:bidi="ar-SA"/>
        </w:rPr>
        <w:t>,</w:t>
      </w:r>
      <w:r>
        <w:rPr>
          <w:rFonts w:hint="eastAsia" w:ascii="Times New Roman" w:hAnsi="Times New Roman" w:eastAsia="方正仿宋_GBK" w:cs="Times New Roman"/>
          <w:kern w:val="2"/>
          <w:sz w:val="32"/>
          <w:szCs w:val="32"/>
          <w:lang w:val="zh-CN" w:eastAsia="zh-CN" w:bidi="ar-SA"/>
        </w:rPr>
        <w:t>000.00</w:t>
      </w:r>
      <w:r>
        <w:rPr>
          <w:rFonts w:hint="eastAsia" w:ascii="Times New Roman" w:hAnsi="Times New Roman" w:eastAsia="方正仿宋_GBK" w:cs="Times New Roman"/>
          <w:kern w:val="2"/>
          <w:sz w:val="32"/>
          <w:szCs w:val="32"/>
          <w:lang w:val="en-US" w:eastAsia="zh-CN" w:bidi="ar-SA"/>
        </w:rPr>
        <w:t>元，支出决算为</w:t>
      </w:r>
      <w:r>
        <w:rPr>
          <w:rFonts w:hint="eastAsia" w:ascii="Times New Roman" w:hAnsi="Times New Roman" w:eastAsia="方正仿宋_GBK" w:cs="Times New Roman"/>
          <w:kern w:val="2"/>
          <w:sz w:val="32"/>
          <w:szCs w:val="32"/>
          <w:lang w:val="zh-CN" w:eastAsia="zh-CN" w:bidi="ar-SA"/>
        </w:rPr>
        <w:t>19</w:t>
      </w:r>
      <w:r>
        <w:rPr>
          <w:rFonts w:hint="default" w:ascii="Times New Roman" w:hAnsi="Times New Roman" w:eastAsia="方正仿宋_GBK" w:cs="Times New Roman"/>
          <w:kern w:val="2"/>
          <w:sz w:val="32"/>
          <w:szCs w:val="32"/>
          <w:lang w:val="zh-CN" w:eastAsia="zh-CN" w:bidi="ar-SA"/>
        </w:rPr>
        <w:t>,</w:t>
      </w:r>
      <w:r>
        <w:rPr>
          <w:rFonts w:hint="eastAsia" w:ascii="Times New Roman" w:hAnsi="Times New Roman" w:eastAsia="方正仿宋_GBK" w:cs="Times New Roman"/>
          <w:kern w:val="2"/>
          <w:sz w:val="32"/>
          <w:szCs w:val="32"/>
          <w:lang w:val="zh-CN" w:eastAsia="zh-CN" w:bidi="ar-SA"/>
        </w:rPr>
        <w:t>521.09</w:t>
      </w:r>
      <w:r>
        <w:rPr>
          <w:rFonts w:hint="eastAsia" w:ascii="Times New Roman" w:hAnsi="Times New Roman" w:eastAsia="方正仿宋_GBK" w:cs="Times New Roman"/>
          <w:kern w:val="2"/>
          <w:sz w:val="32"/>
          <w:szCs w:val="32"/>
          <w:lang w:val="en-US" w:eastAsia="zh-CN" w:bidi="ar-SA"/>
        </w:rPr>
        <w:t>元，完成年初预算的</w:t>
      </w:r>
      <w:r>
        <w:rPr>
          <w:rFonts w:hint="eastAsia" w:ascii="Times New Roman" w:hAnsi="Times New Roman" w:eastAsia="方正仿宋_GBK" w:cs="Times New Roman"/>
          <w:kern w:val="2"/>
          <w:sz w:val="32"/>
          <w:szCs w:val="32"/>
          <w:lang w:val="zh-CN" w:eastAsia="zh-CN" w:bidi="ar-SA"/>
        </w:rPr>
        <w:t>32.54</w:t>
      </w:r>
      <w:r>
        <w:rPr>
          <w:rFonts w:hint="eastAsia" w:ascii="Times New Roman" w:hAnsi="Times New Roman" w:eastAsia="方正仿宋_GBK" w:cs="Times New Roman"/>
          <w:kern w:val="2"/>
          <w:sz w:val="32"/>
          <w:szCs w:val="32"/>
          <w:lang w:val="en-US" w:eastAsia="zh-CN" w:bidi="ar-SA"/>
        </w:rPr>
        <w:t>%，支出决算较上年减少</w:t>
      </w:r>
      <w:r>
        <w:rPr>
          <w:rFonts w:hint="eastAsia" w:ascii="Times New Roman" w:hAnsi="Times New Roman" w:eastAsia="方正仿宋_GBK" w:cs="Times New Roman"/>
          <w:kern w:val="2"/>
          <w:sz w:val="32"/>
          <w:szCs w:val="32"/>
          <w:lang w:val="zh-CN" w:eastAsia="zh-CN" w:bidi="ar-SA"/>
        </w:rPr>
        <w:t>17</w:t>
      </w:r>
      <w:r>
        <w:rPr>
          <w:rFonts w:hint="default" w:ascii="Times New Roman" w:hAnsi="Times New Roman" w:eastAsia="方正仿宋_GBK" w:cs="Times New Roman"/>
          <w:kern w:val="2"/>
          <w:sz w:val="32"/>
          <w:szCs w:val="32"/>
          <w:lang w:val="zh-CN" w:eastAsia="zh-CN" w:bidi="ar-SA"/>
        </w:rPr>
        <w:t>,</w:t>
      </w:r>
      <w:r>
        <w:rPr>
          <w:rFonts w:hint="eastAsia" w:ascii="Times New Roman" w:hAnsi="Times New Roman" w:eastAsia="方正仿宋_GBK" w:cs="Times New Roman"/>
          <w:kern w:val="2"/>
          <w:sz w:val="32"/>
          <w:szCs w:val="32"/>
          <w:lang w:val="zh-CN" w:eastAsia="zh-CN" w:bidi="ar-SA"/>
        </w:rPr>
        <w:t>761.00</w:t>
      </w:r>
      <w:r>
        <w:rPr>
          <w:rFonts w:hint="eastAsia" w:ascii="Times New Roman" w:hAnsi="Times New Roman" w:eastAsia="方正仿宋_GBK" w:cs="Times New Roman"/>
          <w:kern w:val="2"/>
          <w:sz w:val="32"/>
          <w:szCs w:val="32"/>
          <w:lang w:val="en-US" w:eastAsia="zh-CN" w:bidi="ar-SA"/>
        </w:rPr>
        <w:t>元，下降</w:t>
      </w:r>
      <w:r>
        <w:rPr>
          <w:rFonts w:hint="eastAsia" w:ascii="Times New Roman" w:hAnsi="Times New Roman" w:eastAsia="方正仿宋_GBK" w:cs="Times New Roman"/>
          <w:kern w:val="2"/>
          <w:sz w:val="32"/>
          <w:szCs w:val="32"/>
          <w:lang w:val="zh-CN" w:eastAsia="zh-CN" w:bidi="ar-SA"/>
        </w:rPr>
        <w:t>47.64</w:t>
      </w:r>
      <w:r>
        <w:rPr>
          <w:rFonts w:hint="eastAsia" w:ascii="Times New Roman" w:hAnsi="Times New Roman" w:eastAsia="方正仿宋_GBK" w:cs="Times New Roman"/>
          <w:kern w:val="2"/>
          <w:sz w:val="32"/>
          <w:szCs w:val="32"/>
          <w:lang w:val="en-US" w:eastAsia="zh-CN" w:bidi="ar-SA"/>
        </w:rPr>
        <w:t>%。</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一般公共预算财政拨款“三公”经费支出中：因公出国（境）费支出年初预算为</w:t>
      </w:r>
      <w:r>
        <w:rPr>
          <w:rFonts w:hint="eastAsia" w:ascii="Times New Roman" w:hAnsi="Times New Roman" w:eastAsia="方正仿宋_GBK" w:cs="Times New Roman"/>
          <w:kern w:val="2"/>
          <w:sz w:val="32"/>
          <w:szCs w:val="32"/>
          <w:lang w:val="zh-CN" w:eastAsia="zh-CN" w:bidi="ar-SA"/>
        </w:rPr>
        <w:t>0.00</w:t>
      </w:r>
      <w:r>
        <w:rPr>
          <w:rFonts w:hint="eastAsia" w:ascii="Times New Roman" w:hAnsi="Times New Roman" w:eastAsia="方正仿宋_GBK" w:cs="Times New Roman"/>
          <w:kern w:val="2"/>
          <w:sz w:val="32"/>
          <w:szCs w:val="32"/>
          <w:lang w:val="en-US" w:eastAsia="zh-CN" w:bidi="ar-SA"/>
        </w:rPr>
        <w:t>元，决算为</w:t>
      </w:r>
      <w:r>
        <w:rPr>
          <w:rFonts w:hint="eastAsia" w:ascii="Times New Roman" w:hAnsi="Times New Roman" w:eastAsia="方正仿宋_GBK" w:cs="Times New Roman"/>
          <w:kern w:val="2"/>
          <w:sz w:val="32"/>
          <w:szCs w:val="32"/>
          <w:lang w:val="zh-CN" w:eastAsia="zh-CN" w:bidi="ar-SA"/>
        </w:rPr>
        <w:t>0.00</w:t>
      </w:r>
      <w:r>
        <w:rPr>
          <w:rFonts w:hint="eastAsia" w:ascii="Times New Roman" w:hAnsi="Times New Roman" w:eastAsia="方正仿宋_GBK" w:cs="Times New Roman"/>
          <w:kern w:val="2"/>
          <w:sz w:val="32"/>
          <w:szCs w:val="32"/>
          <w:lang w:val="en-US" w:eastAsia="zh-CN" w:bidi="ar-SA"/>
        </w:rPr>
        <w:t>元；公务用车购置费支出年初预算为</w:t>
      </w:r>
      <w:r>
        <w:rPr>
          <w:rFonts w:hint="eastAsia" w:ascii="Times New Roman" w:hAnsi="Times New Roman" w:eastAsia="方正仿宋_GBK" w:cs="Times New Roman"/>
          <w:kern w:val="2"/>
          <w:sz w:val="32"/>
          <w:szCs w:val="32"/>
          <w:lang w:val="zh-CN" w:eastAsia="zh-CN" w:bidi="ar-SA"/>
        </w:rPr>
        <w:t>0.00</w:t>
      </w:r>
      <w:r>
        <w:rPr>
          <w:rFonts w:hint="eastAsia" w:ascii="Times New Roman" w:hAnsi="Times New Roman" w:eastAsia="方正仿宋_GBK" w:cs="Times New Roman"/>
          <w:kern w:val="2"/>
          <w:sz w:val="32"/>
          <w:szCs w:val="32"/>
          <w:lang w:val="en-US" w:eastAsia="zh-CN" w:bidi="ar-SA"/>
        </w:rPr>
        <w:t>元，决算为</w:t>
      </w:r>
      <w:r>
        <w:rPr>
          <w:rFonts w:hint="eastAsia" w:ascii="Times New Roman" w:hAnsi="Times New Roman" w:eastAsia="方正仿宋_GBK" w:cs="Times New Roman"/>
          <w:kern w:val="2"/>
          <w:sz w:val="32"/>
          <w:szCs w:val="32"/>
          <w:lang w:val="zh-CN" w:eastAsia="zh-CN" w:bidi="ar-SA"/>
        </w:rPr>
        <w:t>0.00</w:t>
      </w:r>
      <w:r>
        <w:rPr>
          <w:rFonts w:hint="eastAsia" w:ascii="Times New Roman" w:hAnsi="Times New Roman" w:eastAsia="方正仿宋_GBK" w:cs="Times New Roman"/>
          <w:kern w:val="2"/>
          <w:sz w:val="32"/>
          <w:szCs w:val="32"/>
          <w:lang w:val="en-US" w:eastAsia="zh-CN" w:bidi="ar-SA"/>
        </w:rPr>
        <w:t>元；公务用车运行维护费支出年初预算为</w:t>
      </w:r>
      <w:r>
        <w:rPr>
          <w:rFonts w:hint="eastAsia" w:ascii="Times New Roman" w:hAnsi="Times New Roman" w:eastAsia="方正仿宋_GBK" w:cs="Times New Roman"/>
          <w:kern w:val="2"/>
          <w:sz w:val="32"/>
          <w:szCs w:val="32"/>
          <w:lang w:val="zh-CN" w:eastAsia="zh-CN" w:bidi="ar-SA"/>
        </w:rPr>
        <w:t>25</w:t>
      </w:r>
      <w:r>
        <w:rPr>
          <w:rFonts w:hint="default" w:ascii="Times New Roman" w:hAnsi="Times New Roman" w:eastAsia="方正仿宋_GBK" w:cs="Times New Roman"/>
          <w:kern w:val="2"/>
          <w:sz w:val="32"/>
          <w:szCs w:val="32"/>
          <w:lang w:val="zh-CN" w:eastAsia="zh-CN" w:bidi="ar-SA"/>
        </w:rPr>
        <w:t>,</w:t>
      </w:r>
      <w:r>
        <w:rPr>
          <w:rFonts w:hint="eastAsia" w:ascii="Times New Roman" w:hAnsi="Times New Roman" w:eastAsia="方正仿宋_GBK" w:cs="Times New Roman"/>
          <w:kern w:val="2"/>
          <w:sz w:val="32"/>
          <w:szCs w:val="32"/>
          <w:lang w:val="zh-CN" w:eastAsia="zh-CN" w:bidi="ar-SA"/>
        </w:rPr>
        <w:t>000.00</w:t>
      </w:r>
      <w:r>
        <w:rPr>
          <w:rFonts w:hint="eastAsia" w:ascii="Times New Roman" w:hAnsi="Times New Roman" w:eastAsia="方正仿宋_GBK" w:cs="Times New Roman"/>
          <w:kern w:val="2"/>
          <w:sz w:val="32"/>
          <w:szCs w:val="32"/>
          <w:lang w:val="en-US" w:eastAsia="zh-CN" w:bidi="ar-SA"/>
        </w:rPr>
        <w:t>元，决算为</w:t>
      </w:r>
      <w:r>
        <w:rPr>
          <w:rFonts w:hint="eastAsia" w:ascii="Times New Roman" w:hAnsi="Times New Roman" w:eastAsia="方正仿宋_GBK" w:cs="Times New Roman"/>
          <w:kern w:val="2"/>
          <w:sz w:val="32"/>
          <w:szCs w:val="32"/>
          <w:lang w:val="zh-CN" w:eastAsia="zh-CN" w:bidi="ar-SA"/>
        </w:rPr>
        <w:t>19</w:t>
      </w:r>
      <w:r>
        <w:rPr>
          <w:rFonts w:hint="default" w:ascii="Times New Roman" w:hAnsi="Times New Roman" w:eastAsia="方正仿宋_GBK" w:cs="Times New Roman"/>
          <w:kern w:val="2"/>
          <w:sz w:val="32"/>
          <w:szCs w:val="32"/>
          <w:lang w:val="zh-CN" w:eastAsia="zh-CN" w:bidi="ar-SA"/>
        </w:rPr>
        <w:t>,</w:t>
      </w:r>
      <w:r>
        <w:rPr>
          <w:rFonts w:hint="eastAsia" w:ascii="Times New Roman" w:hAnsi="Times New Roman" w:eastAsia="方正仿宋_GBK" w:cs="Times New Roman"/>
          <w:kern w:val="2"/>
          <w:sz w:val="32"/>
          <w:szCs w:val="32"/>
          <w:lang w:val="zh-CN" w:eastAsia="zh-CN" w:bidi="ar-SA"/>
        </w:rPr>
        <w:t>521.09</w:t>
      </w:r>
      <w:r>
        <w:rPr>
          <w:rFonts w:hint="eastAsia" w:ascii="Times New Roman" w:hAnsi="Times New Roman" w:eastAsia="方正仿宋_GBK" w:cs="Times New Roman"/>
          <w:kern w:val="2"/>
          <w:sz w:val="32"/>
          <w:szCs w:val="32"/>
          <w:lang w:val="en-US" w:eastAsia="zh-CN" w:bidi="ar-SA"/>
        </w:rPr>
        <w:t>元，完成年初预算的</w:t>
      </w:r>
      <w:r>
        <w:rPr>
          <w:rFonts w:hint="eastAsia" w:ascii="Times New Roman" w:hAnsi="Times New Roman" w:eastAsia="方正仿宋_GBK" w:cs="Times New Roman"/>
          <w:kern w:val="2"/>
          <w:sz w:val="32"/>
          <w:szCs w:val="32"/>
          <w:lang w:val="zh-CN" w:eastAsia="zh-CN" w:bidi="ar-SA"/>
        </w:rPr>
        <w:t>78.08</w:t>
      </w:r>
      <w:r>
        <w:rPr>
          <w:rFonts w:hint="eastAsia" w:ascii="Times New Roman" w:hAnsi="Times New Roman" w:eastAsia="方正仿宋_GBK" w:cs="Times New Roman"/>
          <w:kern w:val="2"/>
          <w:sz w:val="32"/>
          <w:szCs w:val="32"/>
          <w:lang w:val="en-US" w:eastAsia="zh-CN" w:bidi="ar-SA"/>
        </w:rPr>
        <w:t>%；公务接待费支出年初预算为</w:t>
      </w:r>
      <w:r>
        <w:rPr>
          <w:rFonts w:hint="eastAsia" w:ascii="Times New Roman" w:hAnsi="Times New Roman" w:eastAsia="方正仿宋_GBK" w:cs="Times New Roman"/>
          <w:kern w:val="2"/>
          <w:sz w:val="32"/>
          <w:szCs w:val="32"/>
          <w:lang w:val="zh-CN" w:eastAsia="zh-CN" w:bidi="ar-SA"/>
        </w:rPr>
        <w:t>35</w:t>
      </w:r>
      <w:r>
        <w:rPr>
          <w:rFonts w:hint="default" w:ascii="Times New Roman" w:hAnsi="Times New Roman" w:eastAsia="方正仿宋_GBK" w:cs="Times New Roman"/>
          <w:kern w:val="2"/>
          <w:sz w:val="32"/>
          <w:szCs w:val="32"/>
          <w:lang w:val="zh-CN" w:eastAsia="zh-CN" w:bidi="ar-SA"/>
        </w:rPr>
        <w:t>,</w:t>
      </w:r>
      <w:r>
        <w:rPr>
          <w:rFonts w:hint="eastAsia" w:ascii="Times New Roman" w:hAnsi="Times New Roman" w:eastAsia="方正仿宋_GBK" w:cs="Times New Roman"/>
          <w:kern w:val="2"/>
          <w:sz w:val="32"/>
          <w:szCs w:val="32"/>
          <w:lang w:val="zh-CN" w:eastAsia="zh-CN" w:bidi="ar-SA"/>
        </w:rPr>
        <w:t>000.00</w:t>
      </w:r>
      <w:r>
        <w:rPr>
          <w:rFonts w:hint="eastAsia" w:ascii="Times New Roman" w:hAnsi="Times New Roman" w:eastAsia="方正仿宋_GBK" w:cs="Times New Roman"/>
          <w:kern w:val="2"/>
          <w:sz w:val="32"/>
          <w:szCs w:val="32"/>
          <w:lang w:val="en-US" w:eastAsia="zh-CN" w:bidi="ar-SA"/>
        </w:rPr>
        <w:t>元，决算为</w:t>
      </w:r>
      <w:r>
        <w:rPr>
          <w:rFonts w:hint="eastAsia" w:ascii="Times New Roman" w:hAnsi="Times New Roman" w:eastAsia="方正仿宋_GBK" w:cs="Times New Roman"/>
          <w:kern w:val="2"/>
          <w:sz w:val="32"/>
          <w:szCs w:val="32"/>
          <w:lang w:val="zh-CN" w:eastAsia="zh-CN" w:bidi="ar-SA"/>
        </w:rPr>
        <w:t>0.00</w:t>
      </w:r>
      <w:r>
        <w:rPr>
          <w:rFonts w:hint="eastAsia" w:ascii="Times New Roman" w:hAnsi="Times New Roman" w:eastAsia="方正仿宋_GBK" w:cs="Times New Roman"/>
          <w:kern w:val="2"/>
          <w:sz w:val="32"/>
          <w:szCs w:val="32"/>
          <w:lang w:val="en-US" w:eastAsia="zh-CN" w:bidi="ar-SA"/>
        </w:rPr>
        <w:t>元，完成年初预算的</w:t>
      </w:r>
      <w:r>
        <w:rPr>
          <w:rFonts w:hint="eastAsia" w:ascii="Times New Roman" w:hAnsi="Times New Roman" w:eastAsia="方正仿宋_GBK" w:cs="Times New Roman"/>
          <w:kern w:val="2"/>
          <w:sz w:val="32"/>
          <w:szCs w:val="32"/>
          <w:lang w:val="zh-CN" w:eastAsia="zh-CN" w:bidi="ar-SA"/>
        </w:rPr>
        <w:t>0.00</w:t>
      </w:r>
      <w:r>
        <w:rPr>
          <w:rFonts w:hint="eastAsia" w:ascii="Times New Roman" w:hAnsi="Times New Roman" w:eastAsia="方正仿宋_GBK" w:cs="Times New Roman"/>
          <w:kern w:val="2"/>
          <w:sz w:val="32"/>
          <w:szCs w:val="32"/>
          <w:lang w:val="en-US" w:eastAsia="zh-CN" w:bidi="ar-SA"/>
        </w:rPr>
        <w:t>%。2024年度一般公共预算财政拨款“三公”经费支出决算数小于年初预算数的主要原因是：应付未付款因财政困难，未安排支付。</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一般公共预算财政拨款“三公”经费支出中：因公出国（境）费支出决算增加</w:t>
      </w:r>
      <w:r>
        <w:rPr>
          <w:rFonts w:hint="eastAsia" w:ascii="Times New Roman" w:hAnsi="Times New Roman" w:eastAsia="方正仿宋_GBK" w:cs="Times New Roman"/>
          <w:kern w:val="2"/>
          <w:sz w:val="32"/>
          <w:szCs w:val="32"/>
          <w:lang w:val="zh-CN" w:eastAsia="zh-CN" w:bidi="ar-SA"/>
        </w:rPr>
        <w:t>0.00</w:t>
      </w:r>
      <w:r>
        <w:rPr>
          <w:rFonts w:hint="eastAsia" w:ascii="Times New Roman" w:hAnsi="Times New Roman" w:eastAsia="方正仿宋_GBK" w:cs="Times New Roman"/>
          <w:kern w:val="2"/>
          <w:sz w:val="32"/>
          <w:szCs w:val="32"/>
          <w:lang w:val="en-US" w:eastAsia="zh-CN" w:bidi="ar-SA"/>
        </w:rPr>
        <w:t>元，上年无此项支出；公务用车购置费支出决算增加</w:t>
      </w:r>
      <w:r>
        <w:rPr>
          <w:rFonts w:hint="eastAsia" w:ascii="Times New Roman" w:hAnsi="Times New Roman" w:eastAsia="方正仿宋_GBK" w:cs="Times New Roman"/>
          <w:kern w:val="2"/>
          <w:sz w:val="32"/>
          <w:szCs w:val="32"/>
          <w:lang w:val="zh-CN" w:eastAsia="zh-CN" w:bidi="ar-SA"/>
        </w:rPr>
        <w:t>0.00</w:t>
      </w:r>
      <w:r>
        <w:rPr>
          <w:rFonts w:hint="eastAsia" w:ascii="Times New Roman" w:hAnsi="Times New Roman" w:eastAsia="方正仿宋_GBK" w:cs="Times New Roman"/>
          <w:kern w:val="2"/>
          <w:sz w:val="32"/>
          <w:szCs w:val="32"/>
          <w:lang w:val="en-US" w:eastAsia="zh-CN" w:bidi="ar-SA"/>
        </w:rPr>
        <w:t>元上年无此项支出；公务用车运行维护费支出决算增加</w:t>
      </w:r>
      <w:r>
        <w:rPr>
          <w:rFonts w:hint="eastAsia" w:ascii="Times New Roman" w:hAnsi="Times New Roman" w:eastAsia="方正仿宋_GBK" w:cs="Times New Roman"/>
          <w:kern w:val="2"/>
          <w:sz w:val="32"/>
          <w:szCs w:val="32"/>
          <w:lang w:val="zh-CN" w:eastAsia="zh-CN" w:bidi="ar-SA"/>
        </w:rPr>
        <w:t>1</w:t>
      </w:r>
      <w:r>
        <w:rPr>
          <w:rFonts w:hint="default" w:ascii="Times New Roman" w:hAnsi="Times New Roman" w:eastAsia="方正仿宋_GBK" w:cs="Times New Roman"/>
          <w:kern w:val="2"/>
          <w:sz w:val="32"/>
          <w:szCs w:val="32"/>
          <w:lang w:val="zh-CN" w:eastAsia="zh-CN" w:bidi="ar-SA"/>
        </w:rPr>
        <w:t>,</w:t>
      </w:r>
      <w:r>
        <w:rPr>
          <w:rFonts w:hint="eastAsia" w:ascii="Times New Roman" w:hAnsi="Times New Roman" w:eastAsia="方正仿宋_GBK" w:cs="Times New Roman"/>
          <w:kern w:val="2"/>
          <w:sz w:val="32"/>
          <w:szCs w:val="32"/>
          <w:lang w:val="zh-CN" w:eastAsia="zh-CN" w:bidi="ar-SA"/>
        </w:rPr>
        <w:t>510.00</w:t>
      </w:r>
      <w:r>
        <w:rPr>
          <w:rFonts w:hint="eastAsia" w:ascii="Times New Roman" w:hAnsi="Times New Roman" w:eastAsia="方正仿宋_GBK" w:cs="Times New Roman"/>
          <w:kern w:val="2"/>
          <w:sz w:val="32"/>
          <w:szCs w:val="32"/>
          <w:lang w:val="en-US" w:eastAsia="zh-CN" w:bidi="ar-SA"/>
        </w:rPr>
        <w:t>元，增长</w:t>
      </w:r>
      <w:r>
        <w:rPr>
          <w:rFonts w:hint="eastAsia" w:ascii="Times New Roman" w:hAnsi="Times New Roman" w:eastAsia="方正仿宋_GBK" w:cs="Times New Roman"/>
          <w:kern w:val="2"/>
          <w:sz w:val="32"/>
          <w:szCs w:val="32"/>
          <w:lang w:val="zh-CN" w:eastAsia="zh-CN" w:bidi="ar-SA"/>
        </w:rPr>
        <w:t>8.38</w:t>
      </w:r>
      <w:r>
        <w:rPr>
          <w:rFonts w:hint="eastAsia" w:ascii="Times New Roman" w:hAnsi="Times New Roman" w:eastAsia="方正仿宋_GBK" w:cs="Times New Roman"/>
          <w:kern w:val="2"/>
          <w:sz w:val="32"/>
          <w:szCs w:val="32"/>
          <w:lang w:val="en-US" w:eastAsia="zh-CN" w:bidi="ar-SA"/>
        </w:rPr>
        <w:t>%；公务接待费支出决算减少</w:t>
      </w:r>
      <w:r>
        <w:rPr>
          <w:rFonts w:hint="eastAsia" w:ascii="Times New Roman" w:hAnsi="Times New Roman" w:eastAsia="方正仿宋_GBK" w:cs="Times New Roman"/>
          <w:kern w:val="2"/>
          <w:sz w:val="32"/>
          <w:szCs w:val="32"/>
          <w:lang w:val="zh-CN" w:eastAsia="zh-CN" w:bidi="ar-SA"/>
        </w:rPr>
        <w:t>19</w:t>
      </w:r>
      <w:r>
        <w:rPr>
          <w:rFonts w:hint="default" w:ascii="Times New Roman" w:hAnsi="Times New Roman" w:eastAsia="方正仿宋_GBK" w:cs="Times New Roman"/>
          <w:kern w:val="2"/>
          <w:sz w:val="32"/>
          <w:szCs w:val="32"/>
          <w:lang w:val="zh-CN" w:eastAsia="zh-CN" w:bidi="ar-SA"/>
        </w:rPr>
        <w:t>,</w:t>
      </w:r>
      <w:r>
        <w:rPr>
          <w:rFonts w:hint="eastAsia" w:ascii="Times New Roman" w:hAnsi="Times New Roman" w:eastAsia="方正仿宋_GBK" w:cs="Times New Roman"/>
          <w:kern w:val="2"/>
          <w:sz w:val="32"/>
          <w:szCs w:val="32"/>
          <w:lang w:val="zh-CN" w:eastAsia="zh-CN" w:bidi="ar-SA"/>
        </w:rPr>
        <w:t>271.00</w:t>
      </w:r>
      <w:r>
        <w:rPr>
          <w:rFonts w:hint="eastAsia" w:ascii="Times New Roman" w:hAnsi="Times New Roman" w:eastAsia="方正仿宋_GBK" w:cs="Times New Roman"/>
          <w:kern w:val="2"/>
          <w:sz w:val="32"/>
          <w:szCs w:val="32"/>
          <w:lang w:val="en-US" w:eastAsia="zh-CN" w:bidi="ar-SA"/>
        </w:rPr>
        <w:t>元，下降</w:t>
      </w:r>
      <w:r>
        <w:rPr>
          <w:rFonts w:hint="eastAsia" w:ascii="Times New Roman" w:hAnsi="Times New Roman" w:eastAsia="方正仿宋_GBK" w:cs="Times New Roman"/>
          <w:kern w:val="2"/>
          <w:sz w:val="32"/>
          <w:szCs w:val="32"/>
          <w:lang w:val="zh-CN" w:eastAsia="zh-CN" w:bidi="ar-SA"/>
        </w:rPr>
        <w:t>100.00</w:t>
      </w:r>
      <w:r>
        <w:rPr>
          <w:rFonts w:hint="eastAsia" w:ascii="Times New Roman" w:hAnsi="Times New Roman" w:eastAsia="方正仿宋_GBK" w:cs="Times New Roman"/>
          <w:kern w:val="2"/>
          <w:sz w:val="32"/>
          <w:szCs w:val="32"/>
          <w:lang w:val="en-US" w:eastAsia="zh-CN" w:bidi="ar-SA"/>
        </w:rPr>
        <w:t>%，具体是国内接待费支出决算</w:t>
      </w:r>
      <w:r>
        <w:rPr>
          <w:rFonts w:hint="eastAsia" w:ascii="Times New Roman" w:hAnsi="Times New Roman" w:eastAsia="方正仿宋_GBK" w:cs="Times New Roman"/>
          <w:kern w:val="2"/>
          <w:sz w:val="32"/>
          <w:szCs w:val="32"/>
          <w:lang w:val="zh-CN" w:eastAsia="zh-CN" w:bidi="ar-SA"/>
        </w:rPr>
        <w:t>0.00</w:t>
      </w:r>
      <w:r>
        <w:rPr>
          <w:rFonts w:hint="eastAsia" w:ascii="Times New Roman" w:hAnsi="Times New Roman" w:eastAsia="方正仿宋_GBK" w:cs="Times New Roman"/>
          <w:kern w:val="2"/>
          <w:sz w:val="32"/>
          <w:szCs w:val="32"/>
          <w:lang w:val="en-US" w:eastAsia="zh-CN" w:bidi="ar-SA"/>
        </w:rPr>
        <w:t>元（其中：外事接待费支出决算</w:t>
      </w:r>
      <w:r>
        <w:rPr>
          <w:rFonts w:hint="eastAsia" w:ascii="Times New Roman" w:hAnsi="Times New Roman" w:eastAsia="方正仿宋_GBK" w:cs="Times New Roman"/>
          <w:kern w:val="2"/>
          <w:sz w:val="32"/>
          <w:szCs w:val="32"/>
          <w:lang w:val="zh-CN" w:eastAsia="zh-CN" w:bidi="ar-SA"/>
        </w:rPr>
        <w:t>0.00</w:t>
      </w:r>
      <w:r>
        <w:rPr>
          <w:rFonts w:hint="eastAsia" w:ascii="Times New Roman" w:hAnsi="Times New Roman" w:eastAsia="方正仿宋_GBK" w:cs="Times New Roman"/>
          <w:kern w:val="2"/>
          <w:sz w:val="32"/>
          <w:szCs w:val="32"/>
          <w:lang w:val="en-US" w:eastAsia="zh-CN" w:bidi="ar-SA"/>
        </w:rPr>
        <w:t>元），较上年减少</w:t>
      </w:r>
      <w:r>
        <w:rPr>
          <w:rFonts w:hint="eastAsia" w:ascii="Times New Roman" w:hAnsi="Times New Roman" w:eastAsia="方正仿宋_GBK" w:cs="Times New Roman"/>
          <w:kern w:val="2"/>
          <w:sz w:val="32"/>
          <w:szCs w:val="32"/>
          <w:lang w:val="zh-CN" w:eastAsia="zh-CN" w:bidi="ar-SA"/>
        </w:rPr>
        <w:t>19</w:t>
      </w:r>
      <w:r>
        <w:rPr>
          <w:rFonts w:hint="default" w:ascii="Times New Roman" w:hAnsi="Times New Roman" w:eastAsia="方正仿宋_GBK" w:cs="Times New Roman"/>
          <w:kern w:val="2"/>
          <w:sz w:val="32"/>
          <w:szCs w:val="32"/>
          <w:lang w:val="zh-CN" w:eastAsia="zh-CN" w:bidi="ar-SA"/>
        </w:rPr>
        <w:t>,</w:t>
      </w:r>
      <w:r>
        <w:rPr>
          <w:rFonts w:hint="eastAsia" w:ascii="Times New Roman" w:hAnsi="Times New Roman" w:eastAsia="方正仿宋_GBK" w:cs="Times New Roman"/>
          <w:kern w:val="2"/>
          <w:sz w:val="32"/>
          <w:szCs w:val="32"/>
          <w:lang w:val="zh-CN" w:eastAsia="zh-CN" w:bidi="ar-SA"/>
        </w:rPr>
        <w:t>271.00</w:t>
      </w:r>
      <w:r>
        <w:rPr>
          <w:rFonts w:hint="eastAsia" w:ascii="Times New Roman" w:hAnsi="Times New Roman" w:eastAsia="方正仿宋_GBK" w:cs="Times New Roman"/>
          <w:kern w:val="2"/>
          <w:sz w:val="32"/>
          <w:szCs w:val="32"/>
          <w:lang w:val="en-US" w:eastAsia="zh-CN" w:bidi="ar-SA"/>
        </w:rPr>
        <w:t>元，下降</w:t>
      </w:r>
      <w:r>
        <w:rPr>
          <w:rFonts w:hint="eastAsia" w:ascii="Times New Roman" w:hAnsi="Times New Roman" w:eastAsia="方正仿宋_GBK" w:cs="Times New Roman"/>
          <w:kern w:val="2"/>
          <w:sz w:val="32"/>
          <w:szCs w:val="32"/>
          <w:lang w:val="zh-CN" w:eastAsia="zh-CN" w:bidi="ar-SA"/>
        </w:rPr>
        <w:t>100.00</w:t>
      </w:r>
      <w:r>
        <w:rPr>
          <w:rFonts w:hint="eastAsia" w:ascii="Times New Roman" w:hAnsi="Times New Roman" w:eastAsia="方正仿宋_GBK" w:cs="Times New Roman"/>
          <w:kern w:val="2"/>
          <w:sz w:val="32"/>
          <w:szCs w:val="32"/>
          <w:lang w:val="en-US" w:eastAsia="zh-CN" w:bidi="ar-SA"/>
        </w:rPr>
        <w:t>%；国（境）外接待费支出决算</w:t>
      </w:r>
      <w:r>
        <w:rPr>
          <w:rFonts w:hint="eastAsia" w:ascii="Times New Roman" w:hAnsi="Times New Roman" w:eastAsia="方正仿宋_GBK" w:cs="Times New Roman"/>
          <w:kern w:val="2"/>
          <w:sz w:val="32"/>
          <w:szCs w:val="32"/>
          <w:lang w:val="zh-CN" w:eastAsia="zh-CN" w:bidi="ar-SA"/>
        </w:rPr>
        <w:t>0.00</w:t>
      </w:r>
      <w:r>
        <w:rPr>
          <w:rFonts w:hint="eastAsia" w:ascii="Times New Roman" w:hAnsi="Times New Roman" w:eastAsia="方正仿宋_GBK" w:cs="Times New Roman"/>
          <w:kern w:val="2"/>
          <w:sz w:val="32"/>
          <w:szCs w:val="32"/>
          <w:lang w:val="en-US" w:eastAsia="zh-CN" w:bidi="ar-SA"/>
        </w:rPr>
        <w:t>元较上年增加0.00元，上年无此项支出。2024年度一般公共预算财政拨款“三公”经费支出决算增减少的主要原因是：应付未付款因财政困难，未安排支付。</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一般公共预算财政拨款“三公”经费支出实物量的具体情况：</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1.安排因公出国（境）团组</w:t>
      </w:r>
      <w:r>
        <w:rPr>
          <w:rFonts w:hint="eastAsia" w:ascii="Times New Roman" w:hAnsi="Times New Roman" w:eastAsia="方正仿宋_GBK" w:cs="Times New Roman"/>
          <w:kern w:val="2"/>
          <w:sz w:val="32"/>
          <w:szCs w:val="32"/>
          <w:lang w:val="zh-CN" w:eastAsia="zh-CN" w:bidi="ar-SA"/>
        </w:rPr>
        <w:t>0</w:t>
      </w:r>
      <w:r>
        <w:rPr>
          <w:rFonts w:hint="eastAsia" w:ascii="Times New Roman" w:hAnsi="Times New Roman" w:eastAsia="方正仿宋_GBK" w:cs="Times New Roman"/>
          <w:kern w:val="2"/>
          <w:sz w:val="32"/>
          <w:szCs w:val="32"/>
          <w:lang w:val="en-US" w:eastAsia="zh-CN" w:bidi="ar-SA"/>
        </w:rPr>
        <w:t>个，累计</w:t>
      </w:r>
      <w:r>
        <w:rPr>
          <w:rFonts w:hint="eastAsia" w:ascii="Times New Roman" w:hAnsi="Times New Roman" w:eastAsia="方正仿宋_GBK" w:cs="Times New Roman"/>
          <w:kern w:val="2"/>
          <w:sz w:val="32"/>
          <w:szCs w:val="32"/>
          <w:lang w:val="zh-CN" w:eastAsia="zh-CN" w:bidi="ar-SA"/>
        </w:rPr>
        <w:t>0</w:t>
      </w:r>
      <w:r>
        <w:rPr>
          <w:rFonts w:hint="eastAsia" w:ascii="Times New Roman" w:hAnsi="Times New Roman" w:eastAsia="方正仿宋_GBK" w:cs="Times New Roman"/>
          <w:kern w:val="2"/>
          <w:sz w:val="32"/>
          <w:szCs w:val="32"/>
          <w:lang w:val="en-US" w:eastAsia="zh-CN" w:bidi="ar-SA"/>
        </w:rPr>
        <w:t>人次。</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2.购置车辆</w:t>
      </w:r>
      <w:r>
        <w:rPr>
          <w:rFonts w:hint="eastAsia" w:ascii="Times New Roman" w:hAnsi="Times New Roman" w:eastAsia="方正仿宋_GBK" w:cs="Times New Roman"/>
          <w:kern w:val="2"/>
          <w:sz w:val="32"/>
          <w:szCs w:val="32"/>
          <w:lang w:val="zh-CN" w:eastAsia="zh-CN" w:bidi="ar-SA"/>
        </w:rPr>
        <w:t>0</w:t>
      </w:r>
      <w:r>
        <w:rPr>
          <w:rFonts w:hint="eastAsia" w:ascii="Times New Roman" w:hAnsi="Times New Roman" w:eastAsia="方正仿宋_GBK" w:cs="Times New Roman"/>
          <w:kern w:val="2"/>
          <w:sz w:val="32"/>
          <w:szCs w:val="32"/>
          <w:lang w:val="en-US" w:eastAsia="zh-CN" w:bidi="ar-SA"/>
        </w:rPr>
        <w:t>辆。具体购置车辆原因、情况等……。开支一般公共预算财政拨款的公务用车保有量为</w:t>
      </w:r>
      <w:r>
        <w:rPr>
          <w:rFonts w:hint="eastAsia" w:ascii="Times New Roman" w:hAnsi="Times New Roman" w:eastAsia="方正仿宋_GBK" w:cs="Times New Roman"/>
          <w:kern w:val="2"/>
          <w:sz w:val="32"/>
          <w:szCs w:val="32"/>
          <w:lang w:val="zh-CN" w:eastAsia="zh-CN" w:bidi="ar-SA"/>
        </w:rPr>
        <w:t>0</w:t>
      </w:r>
      <w:r>
        <w:rPr>
          <w:rFonts w:hint="eastAsia" w:ascii="Times New Roman" w:hAnsi="Times New Roman" w:eastAsia="方正仿宋_GBK" w:cs="Times New Roman"/>
          <w:kern w:val="2"/>
          <w:sz w:val="32"/>
          <w:szCs w:val="32"/>
          <w:lang w:val="en-US" w:eastAsia="zh-CN" w:bidi="ar-SA"/>
        </w:rPr>
        <w:t>辆。主要用于</w:t>
      </w:r>
      <w:r>
        <w:rPr>
          <w:rFonts w:hint="default" w:ascii="Times New Roman" w:hAnsi="Times New Roman" w:eastAsia="方正仿宋_GBK" w:cs="Times New Roman"/>
          <w:kern w:val="2"/>
          <w:sz w:val="32"/>
          <w:szCs w:val="32"/>
          <w:lang w:val="zh-CN" w:eastAsia="zh-CN" w:bidi="ar-SA"/>
        </w:rPr>
        <w:t>开展工伤调查</w:t>
      </w:r>
      <w:r>
        <w:rPr>
          <w:rFonts w:hint="default"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zh-CN" w:eastAsia="zh-CN" w:bidi="ar-SA"/>
        </w:rPr>
        <w:t>劳动监察</w:t>
      </w:r>
      <w:r>
        <w:rPr>
          <w:rFonts w:hint="default" w:ascii="Times New Roman" w:hAnsi="Times New Roman" w:eastAsia="方正仿宋_GBK" w:cs="Times New Roman"/>
          <w:kern w:val="2"/>
          <w:sz w:val="32"/>
          <w:szCs w:val="32"/>
          <w:lang w:val="en-US" w:eastAsia="zh-CN" w:bidi="ar-SA"/>
        </w:rPr>
        <w:t>、社保扩面增效</w:t>
      </w:r>
      <w:r>
        <w:rPr>
          <w:rFonts w:hint="default" w:ascii="Times New Roman" w:hAnsi="Times New Roman" w:eastAsia="方正仿宋_GBK" w:cs="Times New Roman"/>
          <w:kern w:val="2"/>
          <w:sz w:val="32"/>
          <w:szCs w:val="32"/>
          <w:lang w:val="zh-CN" w:eastAsia="zh-CN" w:bidi="ar-SA"/>
        </w:rPr>
        <w:t>等</w:t>
      </w:r>
      <w:r>
        <w:rPr>
          <w:rFonts w:hint="eastAsia" w:ascii="Times New Roman" w:hAnsi="Times New Roman" w:eastAsia="方正仿宋_GBK" w:cs="Times New Roman"/>
          <w:kern w:val="2"/>
          <w:sz w:val="32"/>
          <w:szCs w:val="32"/>
          <w:lang w:val="en-US" w:eastAsia="zh-CN" w:bidi="ar-SA"/>
        </w:rPr>
        <w:t>所需车辆燃料费、维修费、过路过桥费、保险费等。</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3.安排国内公务接待</w:t>
      </w:r>
      <w:r>
        <w:rPr>
          <w:rFonts w:hint="eastAsia" w:ascii="Times New Roman" w:hAnsi="Times New Roman" w:eastAsia="方正仿宋_GBK" w:cs="Times New Roman"/>
          <w:kern w:val="2"/>
          <w:sz w:val="32"/>
          <w:szCs w:val="32"/>
          <w:lang w:val="zh-CN" w:eastAsia="zh-CN" w:bidi="ar-SA"/>
        </w:rPr>
        <w:t>0</w:t>
      </w:r>
      <w:r>
        <w:rPr>
          <w:rFonts w:hint="eastAsia" w:ascii="Times New Roman" w:hAnsi="Times New Roman" w:eastAsia="方正仿宋_GBK" w:cs="Times New Roman"/>
          <w:kern w:val="2"/>
          <w:sz w:val="32"/>
          <w:szCs w:val="32"/>
          <w:lang w:val="en-US" w:eastAsia="zh-CN" w:bidi="ar-SA"/>
        </w:rPr>
        <w:t>批次（其中：外事接待</w:t>
      </w:r>
      <w:r>
        <w:rPr>
          <w:rFonts w:hint="eastAsia" w:ascii="Times New Roman" w:hAnsi="Times New Roman" w:eastAsia="方正仿宋_GBK" w:cs="Times New Roman"/>
          <w:kern w:val="2"/>
          <w:sz w:val="32"/>
          <w:szCs w:val="32"/>
          <w:lang w:val="zh-CN" w:eastAsia="zh-CN" w:bidi="ar-SA"/>
        </w:rPr>
        <w:t>0</w:t>
      </w:r>
      <w:r>
        <w:rPr>
          <w:rFonts w:hint="eastAsia" w:ascii="Times New Roman" w:hAnsi="Times New Roman" w:eastAsia="方正仿宋_GBK" w:cs="Times New Roman"/>
          <w:kern w:val="2"/>
          <w:sz w:val="32"/>
          <w:szCs w:val="32"/>
          <w:lang w:val="en-US" w:eastAsia="zh-CN" w:bidi="ar-SA"/>
        </w:rPr>
        <w:t>批次），接待人次</w:t>
      </w:r>
      <w:r>
        <w:rPr>
          <w:rFonts w:hint="eastAsia" w:ascii="Times New Roman" w:hAnsi="Times New Roman" w:eastAsia="方正仿宋_GBK" w:cs="Times New Roman"/>
          <w:kern w:val="2"/>
          <w:sz w:val="32"/>
          <w:szCs w:val="32"/>
          <w:lang w:val="zh-CN" w:eastAsia="zh-CN" w:bidi="ar-SA"/>
        </w:rPr>
        <w:t>0</w:t>
      </w:r>
      <w:r>
        <w:rPr>
          <w:rFonts w:hint="eastAsia" w:ascii="Times New Roman" w:hAnsi="Times New Roman" w:eastAsia="方正仿宋_GBK" w:cs="Times New Roman"/>
          <w:kern w:val="2"/>
          <w:sz w:val="32"/>
          <w:szCs w:val="32"/>
          <w:lang w:val="en-US" w:eastAsia="zh-CN" w:bidi="ar-SA"/>
        </w:rPr>
        <w:t>人（其中：外事接待人次</w:t>
      </w:r>
      <w:r>
        <w:rPr>
          <w:rFonts w:hint="eastAsia" w:ascii="Times New Roman" w:hAnsi="Times New Roman" w:eastAsia="方正仿宋_GBK" w:cs="Times New Roman"/>
          <w:kern w:val="2"/>
          <w:sz w:val="32"/>
          <w:szCs w:val="32"/>
          <w:lang w:val="zh-CN" w:eastAsia="zh-CN" w:bidi="ar-SA"/>
        </w:rPr>
        <w:t>0</w:t>
      </w:r>
      <w:r>
        <w:rPr>
          <w:rFonts w:hint="eastAsia" w:ascii="Times New Roman" w:hAnsi="Times New Roman" w:eastAsia="方正仿宋_GBK" w:cs="Times New Roman"/>
          <w:kern w:val="2"/>
          <w:sz w:val="32"/>
          <w:szCs w:val="32"/>
          <w:lang w:val="en-US" w:eastAsia="zh-CN" w:bidi="ar-SA"/>
        </w:rPr>
        <w:t>人）。安排国（境）外公务接待</w:t>
      </w:r>
      <w:r>
        <w:rPr>
          <w:rFonts w:hint="eastAsia" w:ascii="Times New Roman" w:hAnsi="Times New Roman" w:eastAsia="方正仿宋_GBK" w:cs="Times New Roman"/>
          <w:kern w:val="2"/>
          <w:sz w:val="32"/>
          <w:szCs w:val="32"/>
          <w:lang w:val="zh-CN" w:eastAsia="zh-CN" w:bidi="ar-SA"/>
        </w:rPr>
        <w:t>0</w:t>
      </w:r>
      <w:r>
        <w:rPr>
          <w:rFonts w:hint="eastAsia" w:ascii="Times New Roman" w:hAnsi="Times New Roman" w:eastAsia="方正仿宋_GBK" w:cs="Times New Roman"/>
          <w:kern w:val="2"/>
          <w:sz w:val="32"/>
          <w:szCs w:val="32"/>
          <w:lang w:val="en-US" w:eastAsia="zh-CN" w:bidi="ar-SA"/>
        </w:rPr>
        <w:t>批次，接待人次</w:t>
      </w:r>
      <w:r>
        <w:rPr>
          <w:rFonts w:hint="eastAsia" w:ascii="Times New Roman" w:hAnsi="Times New Roman" w:eastAsia="方正仿宋_GBK" w:cs="Times New Roman"/>
          <w:kern w:val="2"/>
          <w:sz w:val="32"/>
          <w:szCs w:val="32"/>
          <w:lang w:val="zh-CN" w:eastAsia="zh-CN" w:bidi="ar-SA"/>
        </w:rPr>
        <w:t>0</w:t>
      </w:r>
      <w:r>
        <w:rPr>
          <w:rFonts w:hint="eastAsia" w:ascii="Times New Roman" w:hAnsi="Times New Roman" w:eastAsia="方正仿宋_GBK" w:cs="Times New Roman"/>
          <w:kern w:val="2"/>
          <w:sz w:val="32"/>
          <w:szCs w:val="32"/>
          <w:lang w:val="en-US" w:eastAsia="zh-CN" w:bidi="ar-SA"/>
        </w:rPr>
        <w:t>人。</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00" w:firstLineChars="200"/>
        <w:jc w:val="left"/>
        <w:textAlignment w:val="auto"/>
        <w:outlineLvl w:val="2"/>
        <w:rPr>
          <w:rFonts w:hint="eastAsia" w:ascii="Times New Roman" w:hAnsi="Times New Roman" w:eastAsia="方正仿宋_GBK" w:cs="Times New Roman"/>
          <w:kern w:val="2"/>
          <w:sz w:val="32"/>
          <w:szCs w:val="32"/>
          <w:lang w:val="en-US" w:eastAsia="zh-CN" w:bidi="ar-SA"/>
        </w:rPr>
      </w:pPr>
      <w:r>
        <w:rPr>
          <w:rFonts w:hint="eastAsia" w:ascii="楷体" w:hAnsi="楷体" w:eastAsia="楷体"/>
          <w:sz w:val="30"/>
          <w:szCs w:val="30"/>
          <w:highlight w:val="none"/>
          <w:lang w:eastAsia="zh-CN"/>
        </w:rPr>
        <w:t>（</w:t>
      </w:r>
      <w:r>
        <w:rPr>
          <w:rFonts w:hint="eastAsia" w:ascii="Times New Roman" w:hAnsi="Times New Roman" w:eastAsia="方正仿宋_GBK" w:cs="Times New Roman"/>
          <w:kern w:val="2"/>
          <w:sz w:val="32"/>
          <w:szCs w:val="32"/>
          <w:lang w:val="en-US" w:eastAsia="zh-CN" w:bidi="ar-SA"/>
        </w:rPr>
        <w:t>三）需要说明的事项</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不存在需要说明的事项。</w:t>
      </w:r>
    </w:p>
    <w:p>
      <w:pPr>
        <w:keepNext w:val="0"/>
        <w:keepLines w:val="0"/>
        <w:pageBreakBefore w:val="0"/>
        <w:widowControl/>
        <w:kinsoku/>
        <w:wordWrap/>
        <w:overflowPunct/>
        <w:topLinePunct w:val="0"/>
        <w:autoSpaceDE/>
        <w:autoSpaceDN/>
        <w:bidi w:val="0"/>
        <w:adjustRightInd/>
        <w:snapToGrid/>
        <w:spacing w:line="590" w:lineRule="exact"/>
        <w:ind w:firstLine="640" w:firstLineChars="200"/>
        <w:jc w:val="center"/>
        <w:textAlignment w:val="auto"/>
        <w:rPr>
          <w:rFonts w:hint="eastAsia" w:ascii="Times New Roman" w:hAnsi="Times New Roman" w:eastAsia="方正黑体_GBK" w:cs="Times New Roman"/>
          <w:sz w:val="32"/>
          <w:szCs w:val="32"/>
          <w:lang w:val="zh-CN" w:eastAsia="zh-CN" w:bidi="ar-SA"/>
        </w:rPr>
      </w:pPr>
      <w:r>
        <w:rPr>
          <w:rFonts w:hint="eastAsia" w:ascii="Times New Roman" w:hAnsi="Times New Roman" w:eastAsia="方正黑体_GBK" w:cs="Times New Roman"/>
          <w:sz w:val="32"/>
          <w:szCs w:val="32"/>
          <w:lang w:val="zh-CN" w:eastAsia="zh-CN" w:bidi="ar-SA"/>
        </w:rPr>
        <w:t>第四部分  其他重要事项及相关口径情况说明</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黑体_GBK" w:cs="Times New Roman"/>
          <w:sz w:val="32"/>
          <w:szCs w:val="32"/>
          <w:lang w:val="en-US" w:eastAsia="zh-CN" w:bidi="ar-SA"/>
        </w:rPr>
      </w:pPr>
      <w:r>
        <w:rPr>
          <w:rFonts w:hint="eastAsia" w:ascii="Times New Roman" w:hAnsi="Times New Roman" w:eastAsia="方正黑体_GBK" w:cs="Times New Roman"/>
          <w:sz w:val="32"/>
          <w:szCs w:val="32"/>
          <w:lang w:val="en-US" w:eastAsia="zh-CN" w:bidi="ar-SA"/>
        </w:rPr>
        <w:t>一、机关运行经费支出情况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bidi="ar-SA"/>
        </w:rPr>
      </w:pPr>
      <w:r>
        <w:rPr>
          <w:rFonts w:hint="eastAsia" w:ascii="Times New Roman" w:hAnsi="Times New Roman" w:eastAsia="方正仿宋_GBK" w:cs="Times New Roman"/>
          <w:sz w:val="32"/>
          <w:szCs w:val="32"/>
          <w:lang w:val="zh-CN" w:eastAsia="zh-CN" w:bidi="ar-SA"/>
        </w:rPr>
        <w:t>峨山彝族自治县人力资源和社会保障局（本级）</w:t>
      </w:r>
      <w:r>
        <w:rPr>
          <w:rFonts w:hint="eastAsia" w:ascii="Times New Roman" w:hAnsi="Times New Roman" w:eastAsia="方正仿宋_GBK" w:cs="Times New Roman"/>
          <w:sz w:val="32"/>
          <w:szCs w:val="32"/>
          <w:lang w:val="en-US" w:eastAsia="zh-CN" w:bidi="ar-SA"/>
        </w:rPr>
        <w:t>2024</w:t>
      </w:r>
      <w:r>
        <w:rPr>
          <w:rFonts w:hint="eastAsia" w:ascii="Times New Roman" w:hAnsi="Times New Roman" w:eastAsia="方正仿宋_GBK" w:cs="Times New Roman"/>
          <w:sz w:val="32"/>
          <w:szCs w:val="32"/>
          <w:lang w:val="zh-CN" w:eastAsia="zh-CN" w:bidi="ar-SA"/>
        </w:rPr>
        <w:t>年机关运行经费支出</w:t>
      </w:r>
      <w:r>
        <w:rPr>
          <w:rFonts w:hint="eastAsia" w:ascii="Times New Roman" w:hAnsi="Times New Roman" w:eastAsia="方正仿宋_GBK" w:cs="Times New Roman"/>
          <w:sz w:val="32"/>
          <w:szCs w:val="32"/>
          <w:lang w:val="en-US" w:eastAsia="zh-CN" w:bidi="ar-SA"/>
        </w:rPr>
        <w:t>269</w:t>
      </w:r>
      <w:r>
        <w:rPr>
          <w:rFonts w:hint="default" w:ascii="Times New Roman" w:hAnsi="Times New Roman" w:eastAsia="方正仿宋_GBK" w:cs="Times New Roman"/>
          <w:sz w:val="32"/>
          <w:szCs w:val="32"/>
          <w:lang w:val="zh-CN" w:eastAsia="zh-CN" w:bidi="ar-SA"/>
        </w:rPr>
        <w:t>,</w:t>
      </w:r>
      <w:r>
        <w:rPr>
          <w:rFonts w:hint="eastAsia" w:ascii="Times New Roman" w:hAnsi="Times New Roman" w:eastAsia="方正仿宋_GBK" w:cs="Times New Roman"/>
          <w:sz w:val="32"/>
          <w:szCs w:val="32"/>
          <w:lang w:val="en-US" w:eastAsia="zh-CN" w:bidi="ar-SA"/>
        </w:rPr>
        <w:t>669.09</w:t>
      </w:r>
      <w:r>
        <w:rPr>
          <w:rFonts w:hint="eastAsia" w:ascii="Times New Roman" w:hAnsi="Times New Roman" w:eastAsia="方正仿宋_GBK" w:cs="Times New Roman"/>
          <w:sz w:val="32"/>
          <w:szCs w:val="32"/>
          <w:lang w:val="zh-CN" w:eastAsia="zh-CN" w:bidi="ar-SA"/>
        </w:rPr>
        <w:t>元，比上年减少</w:t>
      </w:r>
      <w:r>
        <w:rPr>
          <w:rFonts w:hint="eastAsia" w:ascii="Times New Roman" w:hAnsi="Times New Roman" w:eastAsia="方正仿宋_GBK" w:cs="Times New Roman"/>
          <w:sz w:val="32"/>
          <w:szCs w:val="32"/>
          <w:lang w:val="en-US" w:eastAsia="zh-CN" w:bidi="ar-SA"/>
        </w:rPr>
        <w:t>14</w:t>
      </w:r>
      <w:r>
        <w:rPr>
          <w:rFonts w:hint="default" w:ascii="Times New Roman" w:hAnsi="Times New Roman" w:eastAsia="方正仿宋_GBK" w:cs="Times New Roman"/>
          <w:sz w:val="32"/>
          <w:szCs w:val="32"/>
          <w:lang w:val="zh-CN" w:eastAsia="zh-CN" w:bidi="ar-SA"/>
        </w:rPr>
        <w:t>,</w:t>
      </w:r>
      <w:r>
        <w:rPr>
          <w:rFonts w:hint="eastAsia" w:ascii="Times New Roman" w:hAnsi="Times New Roman" w:eastAsia="方正仿宋_GBK" w:cs="Times New Roman"/>
          <w:sz w:val="32"/>
          <w:szCs w:val="32"/>
          <w:lang w:val="en-US" w:eastAsia="zh-CN" w:bidi="ar-SA"/>
        </w:rPr>
        <w:t>507.60</w:t>
      </w:r>
      <w:r>
        <w:rPr>
          <w:rFonts w:hint="eastAsia" w:ascii="Times New Roman" w:hAnsi="Times New Roman" w:eastAsia="方正仿宋_GBK" w:cs="Times New Roman"/>
          <w:sz w:val="32"/>
          <w:szCs w:val="32"/>
          <w:lang w:val="zh-CN" w:eastAsia="zh-CN" w:bidi="ar-SA"/>
        </w:rPr>
        <w:t>元，下降5.11%,主要原因是</w:t>
      </w:r>
      <w:bookmarkStart w:id="0" w:name="_GoBack"/>
      <w:bookmarkEnd w:id="0"/>
      <w:r>
        <w:rPr>
          <w:rFonts w:hint="default" w:ascii="Times New Roman" w:hAnsi="Times New Roman" w:eastAsia="方正仿宋_GBK" w:cs="Times New Roman"/>
          <w:sz w:val="32"/>
          <w:szCs w:val="32"/>
          <w:lang w:val="en-US" w:eastAsia="zh-CN" w:bidi="ar-SA"/>
        </w:rPr>
        <w:t>202</w:t>
      </w:r>
      <w:r>
        <w:rPr>
          <w:rFonts w:hint="eastAsia" w:ascii="Times New Roman" w:hAnsi="Times New Roman" w:eastAsia="方正仿宋_GBK" w:cs="Times New Roman"/>
          <w:sz w:val="32"/>
          <w:szCs w:val="32"/>
          <w:lang w:val="en-US" w:eastAsia="zh-CN" w:bidi="ar-SA"/>
        </w:rPr>
        <w:t>4年财政困难限支，办公费、维修（护）费、委托业务费等应支未支款项较多</w:t>
      </w:r>
      <w:r>
        <w:rPr>
          <w:rFonts w:hint="eastAsia" w:ascii="Times New Roman" w:hAnsi="Times New Roman" w:eastAsia="方正仿宋_GBK" w:cs="Times New Roman"/>
          <w:sz w:val="32"/>
          <w:szCs w:val="32"/>
          <w:lang w:val="zh-CN" w:eastAsia="zh-CN" w:bidi="ar-SA"/>
        </w:rPr>
        <w:t>。单位机关运行经费主要用于</w:t>
      </w:r>
      <w:r>
        <w:rPr>
          <w:rFonts w:hint="default" w:ascii="Times New Roman" w:hAnsi="Times New Roman" w:eastAsia="方正仿宋_GBK" w:cs="Times New Roman"/>
          <w:sz w:val="32"/>
          <w:szCs w:val="32"/>
          <w:lang w:val="en-US" w:eastAsia="zh-CN" w:bidi="ar-SA"/>
        </w:rPr>
        <w:t>保障机关正常运转产生的办公费、</w:t>
      </w:r>
      <w:r>
        <w:rPr>
          <w:rFonts w:hint="eastAsia" w:ascii="Times New Roman" w:hAnsi="Times New Roman" w:eastAsia="方正仿宋_GBK" w:cs="Times New Roman"/>
          <w:sz w:val="32"/>
          <w:szCs w:val="32"/>
          <w:lang w:val="en-US" w:eastAsia="zh-CN" w:bidi="ar-SA"/>
        </w:rPr>
        <w:t>水费、电费、邮电费、维修（护）</w:t>
      </w:r>
      <w:r>
        <w:rPr>
          <w:rFonts w:hint="default" w:ascii="Times New Roman" w:hAnsi="Times New Roman" w:eastAsia="方正仿宋_GBK" w:cs="Times New Roman"/>
          <w:sz w:val="32"/>
          <w:szCs w:val="32"/>
          <w:lang w:val="en-US" w:eastAsia="zh-CN" w:bidi="ar-SA"/>
        </w:rPr>
        <w:t>费、工会经费</w:t>
      </w:r>
      <w:r>
        <w:rPr>
          <w:rFonts w:hint="eastAsia" w:ascii="Times New Roman" w:hAnsi="Times New Roman" w:eastAsia="方正仿宋_GBK" w:cs="Times New Roman"/>
          <w:sz w:val="32"/>
          <w:szCs w:val="32"/>
          <w:lang w:val="en-US" w:eastAsia="zh-CN" w:bidi="ar-SA"/>
        </w:rPr>
        <w:t>、委托业务</w:t>
      </w:r>
      <w:r>
        <w:rPr>
          <w:rFonts w:hint="default" w:ascii="Times New Roman" w:hAnsi="Times New Roman" w:eastAsia="方正仿宋_GBK" w:cs="Times New Roman"/>
          <w:sz w:val="32"/>
          <w:szCs w:val="32"/>
          <w:lang w:val="en-US" w:eastAsia="zh-CN" w:bidi="ar-SA"/>
        </w:rPr>
        <w:t>费</w:t>
      </w:r>
      <w:r>
        <w:rPr>
          <w:rFonts w:hint="eastAsia" w:ascii="Times New Roman" w:hAnsi="Times New Roman" w:eastAsia="方正仿宋_GBK" w:cs="Times New Roman"/>
          <w:sz w:val="32"/>
          <w:szCs w:val="32"/>
          <w:lang w:val="en-US" w:eastAsia="zh-CN" w:bidi="ar-SA"/>
        </w:rPr>
        <w:t>、</w:t>
      </w:r>
      <w:r>
        <w:rPr>
          <w:rFonts w:hint="default" w:ascii="Times New Roman" w:hAnsi="Times New Roman" w:eastAsia="方正仿宋_GBK" w:cs="Times New Roman"/>
          <w:sz w:val="32"/>
          <w:szCs w:val="32"/>
          <w:lang w:val="en-US" w:eastAsia="zh-CN" w:bidi="ar-SA"/>
        </w:rPr>
        <w:t>公务用车运行维护费</w:t>
      </w:r>
      <w:r>
        <w:rPr>
          <w:rFonts w:hint="eastAsia" w:ascii="Times New Roman" w:hAnsi="Times New Roman" w:eastAsia="方正仿宋_GBK" w:cs="Times New Roman"/>
          <w:sz w:val="32"/>
          <w:szCs w:val="32"/>
          <w:lang w:val="en-US" w:eastAsia="zh-CN" w:bidi="ar-SA"/>
        </w:rPr>
        <w:t>、</w:t>
      </w:r>
      <w:r>
        <w:rPr>
          <w:rFonts w:hint="default" w:ascii="Times New Roman" w:hAnsi="Times New Roman" w:eastAsia="方正仿宋_GBK" w:cs="Times New Roman"/>
          <w:sz w:val="32"/>
          <w:szCs w:val="32"/>
          <w:lang w:val="en-US" w:eastAsia="zh-CN" w:bidi="ar-SA"/>
        </w:rPr>
        <w:t>其他交通费</w:t>
      </w:r>
      <w:r>
        <w:rPr>
          <w:rFonts w:hint="eastAsia" w:ascii="Times New Roman" w:hAnsi="Times New Roman" w:eastAsia="方正仿宋_GBK" w:cs="Times New Roman"/>
          <w:sz w:val="32"/>
          <w:szCs w:val="32"/>
          <w:lang w:val="en-US" w:eastAsia="zh-CN" w:bidi="ar-SA"/>
        </w:rPr>
        <w:t>、</w:t>
      </w:r>
      <w:r>
        <w:rPr>
          <w:rFonts w:hint="default" w:ascii="Times New Roman" w:hAnsi="Times New Roman" w:eastAsia="方正仿宋_GBK" w:cs="Times New Roman"/>
          <w:sz w:val="32"/>
          <w:szCs w:val="32"/>
          <w:lang w:val="en-US" w:eastAsia="zh-CN" w:bidi="ar-SA"/>
        </w:rPr>
        <w:t>其他商品和服务支出等日常公用经费，其中：办公费</w:t>
      </w:r>
      <w:r>
        <w:rPr>
          <w:rFonts w:hint="eastAsia" w:ascii="Times New Roman" w:hAnsi="Times New Roman" w:eastAsia="方正仿宋_GBK" w:cs="Times New Roman"/>
          <w:sz w:val="32"/>
          <w:szCs w:val="32"/>
          <w:lang w:val="en-US" w:eastAsia="zh-CN" w:bidi="ar-SA"/>
        </w:rPr>
        <w:t>21</w:t>
      </w:r>
      <w:r>
        <w:rPr>
          <w:rFonts w:hint="default" w:ascii="Times New Roman" w:hAnsi="Times New Roman" w:eastAsia="方正仿宋_GBK" w:cs="Times New Roman"/>
          <w:sz w:val="32"/>
          <w:szCs w:val="32"/>
          <w:lang w:val="zh-CN" w:eastAsia="zh-CN" w:bidi="ar-SA"/>
        </w:rPr>
        <w:t>,</w:t>
      </w:r>
      <w:r>
        <w:rPr>
          <w:rFonts w:hint="eastAsia" w:ascii="Times New Roman" w:hAnsi="Times New Roman" w:eastAsia="方正仿宋_GBK" w:cs="Times New Roman"/>
          <w:sz w:val="32"/>
          <w:szCs w:val="32"/>
          <w:lang w:val="en-US" w:eastAsia="zh-CN" w:bidi="ar-SA"/>
        </w:rPr>
        <w:t>118.92</w:t>
      </w:r>
      <w:r>
        <w:rPr>
          <w:rFonts w:hint="default" w:ascii="Times New Roman" w:hAnsi="Times New Roman" w:eastAsia="方正仿宋_GBK" w:cs="Times New Roman"/>
          <w:sz w:val="32"/>
          <w:szCs w:val="32"/>
          <w:lang w:val="en-US" w:eastAsia="zh-CN" w:bidi="ar-SA"/>
        </w:rPr>
        <w:t>元、水费</w:t>
      </w:r>
      <w:r>
        <w:rPr>
          <w:rFonts w:hint="eastAsia" w:ascii="Times New Roman" w:hAnsi="Times New Roman" w:eastAsia="方正仿宋_GBK" w:cs="Times New Roman"/>
          <w:sz w:val="32"/>
          <w:szCs w:val="32"/>
          <w:lang w:val="en-US" w:eastAsia="zh-CN" w:bidi="ar-SA"/>
        </w:rPr>
        <w:t>1</w:t>
      </w:r>
      <w:r>
        <w:rPr>
          <w:rFonts w:hint="default" w:ascii="Times New Roman" w:hAnsi="Times New Roman" w:eastAsia="方正仿宋_GBK" w:cs="Times New Roman"/>
          <w:sz w:val="32"/>
          <w:szCs w:val="32"/>
          <w:lang w:val="zh-CN" w:eastAsia="zh-CN" w:bidi="ar-SA"/>
        </w:rPr>
        <w:t>,</w:t>
      </w:r>
      <w:r>
        <w:rPr>
          <w:rFonts w:hint="eastAsia" w:ascii="Times New Roman" w:hAnsi="Times New Roman" w:eastAsia="方正仿宋_GBK" w:cs="Times New Roman"/>
          <w:sz w:val="32"/>
          <w:szCs w:val="32"/>
          <w:lang w:val="en-US" w:eastAsia="zh-CN" w:bidi="ar-SA"/>
        </w:rPr>
        <w:t>972.00</w:t>
      </w:r>
      <w:r>
        <w:rPr>
          <w:rFonts w:hint="default" w:ascii="Times New Roman" w:hAnsi="Times New Roman" w:eastAsia="方正仿宋_GBK" w:cs="Times New Roman"/>
          <w:sz w:val="32"/>
          <w:szCs w:val="32"/>
          <w:lang w:val="en-US" w:eastAsia="zh-CN" w:bidi="ar-SA"/>
        </w:rPr>
        <w:t>元、电费</w:t>
      </w:r>
      <w:r>
        <w:rPr>
          <w:rFonts w:hint="eastAsia" w:ascii="Times New Roman" w:hAnsi="Times New Roman" w:eastAsia="方正仿宋_GBK" w:cs="Times New Roman"/>
          <w:sz w:val="32"/>
          <w:szCs w:val="32"/>
          <w:lang w:val="en-US" w:eastAsia="zh-CN" w:bidi="ar-SA"/>
        </w:rPr>
        <w:t>5</w:t>
      </w:r>
      <w:r>
        <w:rPr>
          <w:rFonts w:hint="default" w:ascii="Times New Roman" w:hAnsi="Times New Roman" w:eastAsia="方正仿宋_GBK" w:cs="Times New Roman"/>
          <w:sz w:val="32"/>
          <w:szCs w:val="32"/>
          <w:lang w:val="zh-CN" w:eastAsia="zh-CN" w:bidi="ar-SA"/>
        </w:rPr>
        <w:t>,</w:t>
      </w:r>
      <w:r>
        <w:rPr>
          <w:rFonts w:hint="eastAsia" w:ascii="Times New Roman" w:hAnsi="Times New Roman" w:eastAsia="方正仿宋_GBK" w:cs="Times New Roman"/>
          <w:sz w:val="32"/>
          <w:szCs w:val="32"/>
          <w:lang w:val="en-US" w:eastAsia="zh-CN" w:bidi="ar-SA"/>
        </w:rPr>
        <w:t>893.88</w:t>
      </w:r>
      <w:r>
        <w:rPr>
          <w:rFonts w:hint="default" w:ascii="Times New Roman" w:hAnsi="Times New Roman" w:eastAsia="方正仿宋_GBK" w:cs="Times New Roman"/>
          <w:sz w:val="32"/>
          <w:szCs w:val="32"/>
          <w:lang w:val="en-US" w:eastAsia="zh-CN" w:bidi="ar-SA"/>
        </w:rPr>
        <w:t>元、邮电费</w:t>
      </w:r>
      <w:r>
        <w:rPr>
          <w:rFonts w:hint="eastAsia" w:ascii="Times New Roman" w:hAnsi="Times New Roman" w:eastAsia="方正仿宋_GBK" w:cs="Times New Roman"/>
          <w:sz w:val="32"/>
          <w:szCs w:val="32"/>
          <w:lang w:val="en-US" w:eastAsia="zh-CN" w:bidi="ar-SA"/>
        </w:rPr>
        <w:t>17</w:t>
      </w:r>
      <w:r>
        <w:rPr>
          <w:rFonts w:hint="default" w:ascii="Times New Roman" w:hAnsi="Times New Roman" w:eastAsia="方正仿宋_GBK" w:cs="Times New Roman"/>
          <w:sz w:val="32"/>
          <w:szCs w:val="32"/>
          <w:lang w:val="zh-CN" w:eastAsia="zh-CN" w:bidi="ar-SA"/>
        </w:rPr>
        <w:t>,</w:t>
      </w:r>
      <w:r>
        <w:rPr>
          <w:rFonts w:hint="eastAsia" w:ascii="Times New Roman" w:hAnsi="Times New Roman" w:eastAsia="方正仿宋_GBK" w:cs="Times New Roman"/>
          <w:sz w:val="32"/>
          <w:szCs w:val="32"/>
          <w:lang w:val="en-US" w:eastAsia="zh-CN" w:bidi="ar-SA"/>
        </w:rPr>
        <w:t>273.20</w:t>
      </w:r>
      <w:r>
        <w:rPr>
          <w:rFonts w:hint="default" w:ascii="Times New Roman" w:hAnsi="Times New Roman" w:eastAsia="方正仿宋_GBK" w:cs="Times New Roman"/>
          <w:sz w:val="32"/>
          <w:szCs w:val="32"/>
          <w:lang w:val="en-US" w:eastAsia="zh-CN" w:bidi="ar-SA"/>
        </w:rPr>
        <w:t>元、</w:t>
      </w:r>
      <w:r>
        <w:rPr>
          <w:rFonts w:hint="eastAsia" w:ascii="Times New Roman" w:hAnsi="Times New Roman" w:eastAsia="方正仿宋_GBK" w:cs="Times New Roman"/>
          <w:sz w:val="32"/>
          <w:szCs w:val="32"/>
          <w:lang w:val="en-US" w:eastAsia="zh-CN" w:bidi="ar-SA"/>
        </w:rPr>
        <w:t>维修（护）</w:t>
      </w:r>
      <w:r>
        <w:rPr>
          <w:rFonts w:hint="default" w:ascii="Times New Roman" w:hAnsi="Times New Roman" w:eastAsia="方正仿宋_GBK" w:cs="Times New Roman"/>
          <w:sz w:val="32"/>
          <w:szCs w:val="32"/>
          <w:lang w:val="en-US" w:eastAsia="zh-CN" w:bidi="ar-SA"/>
        </w:rPr>
        <w:t>费</w:t>
      </w:r>
      <w:r>
        <w:rPr>
          <w:rFonts w:hint="eastAsia" w:ascii="Times New Roman" w:hAnsi="Times New Roman" w:eastAsia="方正仿宋_GBK" w:cs="Times New Roman"/>
          <w:sz w:val="32"/>
          <w:szCs w:val="32"/>
          <w:lang w:val="en-US" w:eastAsia="zh-CN" w:bidi="ar-SA"/>
        </w:rPr>
        <w:t>2</w:t>
      </w:r>
      <w:r>
        <w:rPr>
          <w:rFonts w:hint="default" w:ascii="Times New Roman" w:hAnsi="Times New Roman" w:eastAsia="方正仿宋_GBK" w:cs="Times New Roman"/>
          <w:sz w:val="32"/>
          <w:szCs w:val="32"/>
          <w:lang w:val="zh-CN" w:eastAsia="zh-CN" w:bidi="ar-SA"/>
        </w:rPr>
        <w:t>,</w:t>
      </w:r>
      <w:r>
        <w:rPr>
          <w:rFonts w:hint="eastAsia" w:ascii="Times New Roman" w:hAnsi="Times New Roman" w:eastAsia="方正仿宋_GBK" w:cs="Times New Roman"/>
          <w:sz w:val="32"/>
          <w:szCs w:val="32"/>
          <w:lang w:val="en-US" w:eastAsia="zh-CN" w:bidi="ar-SA"/>
        </w:rPr>
        <w:t>000.00</w:t>
      </w:r>
      <w:r>
        <w:rPr>
          <w:rFonts w:hint="default" w:ascii="Times New Roman" w:hAnsi="Times New Roman" w:eastAsia="方正仿宋_GBK" w:cs="Times New Roman"/>
          <w:sz w:val="32"/>
          <w:szCs w:val="32"/>
          <w:lang w:val="en-US" w:eastAsia="zh-CN" w:bidi="ar-SA"/>
        </w:rPr>
        <w:t>元、</w:t>
      </w:r>
      <w:r>
        <w:rPr>
          <w:rFonts w:hint="eastAsia" w:ascii="Times New Roman" w:hAnsi="Times New Roman" w:eastAsia="方正仿宋_GBK" w:cs="Times New Roman"/>
          <w:sz w:val="32"/>
          <w:szCs w:val="32"/>
          <w:lang w:val="en-US" w:eastAsia="zh-CN" w:bidi="ar-SA"/>
        </w:rPr>
        <w:t>委托业务</w:t>
      </w:r>
      <w:r>
        <w:rPr>
          <w:rFonts w:hint="default" w:ascii="Times New Roman" w:hAnsi="Times New Roman" w:eastAsia="方正仿宋_GBK" w:cs="Times New Roman"/>
          <w:sz w:val="32"/>
          <w:szCs w:val="32"/>
          <w:lang w:val="en-US" w:eastAsia="zh-CN" w:bidi="ar-SA"/>
        </w:rPr>
        <w:t>费</w:t>
      </w:r>
      <w:r>
        <w:rPr>
          <w:rFonts w:hint="eastAsia" w:ascii="Times New Roman" w:hAnsi="Times New Roman" w:eastAsia="方正仿宋_GBK" w:cs="Times New Roman"/>
          <w:sz w:val="32"/>
          <w:szCs w:val="32"/>
          <w:lang w:val="en-US" w:eastAsia="zh-CN" w:bidi="ar-SA"/>
        </w:rPr>
        <w:t>100</w:t>
      </w:r>
      <w:r>
        <w:rPr>
          <w:rFonts w:hint="default" w:ascii="Times New Roman" w:hAnsi="Times New Roman" w:eastAsia="方正仿宋_GBK" w:cs="Times New Roman"/>
          <w:sz w:val="32"/>
          <w:szCs w:val="32"/>
          <w:lang w:val="zh-CN" w:eastAsia="zh-CN" w:bidi="ar-SA"/>
        </w:rPr>
        <w:t>,</w:t>
      </w:r>
      <w:r>
        <w:rPr>
          <w:rFonts w:hint="eastAsia" w:ascii="Times New Roman" w:hAnsi="Times New Roman" w:eastAsia="方正仿宋_GBK" w:cs="Times New Roman"/>
          <w:sz w:val="32"/>
          <w:szCs w:val="32"/>
          <w:lang w:val="en-US" w:eastAsia="zh-CN" w:bidi="ar-SA"/>
        </w:rPr>
        <w:t>000.00</w:t>
      </w:r>
      <w:r>
        <w:rPr>
          <w:rFonts w:hint="default" w:ascii="Times New Roman" w:hAnsi="Times New Roman" w:eastAsia="方正仿宋_GBK" w:cs="Times New Roman"/>
          <w:sz w:val="32"/>
          <w:szCs w:val="32"/>
          <w:lang w:val="en-US" w:eastAsia="zh-CN" w:bidi="ar-SA"/>
        </w:rPr>
        <w:t>元、工会经费</w:t>
      </w:r>
      <w:r>
        <w:rPr>
          <w:rFonts w:hint="eastAsia" w:ascii="Times New Roman" w:hAnsi="Times New Roman" w:eastAsia="方正仿宋_GBK" w:cs="Times New Roman"/>
          <w:sz w:val="32"/>
          <w:szCs w:val="32"/>
          <w:lang w:val="en-US" w:eastAsia="zh-CN" w:bidi="ar-SA"/>
        </w:rPr>
        <w:t>6</w:t>
      </w:r>
      <w:r>
        <w:rPr>
          <w:rFonts w:hint="default" w:ascii="Times New Roman" w:hAnsi="Times New Roman" w:eastAsia="方正仿宋_GBK" w:cs="Times New Roman"/>
          <w:sz w:val="32"/>
          <w:szCs w:val="32"/>
          <w:lang w:val="zh-CN" w:eastAsia="zh-CN" w:bidi="ar-SA"/>
        </w:rPr>
        <w:t>,</w:t>
      </w:r>
      <w:r>
        <w:rPr>
          <w:rFonts w:hint="eastAsia" w:ascii="Times New Roman" w:hAnsi="Times New Roman" w:eastAsia="方正仿宋_GBK" w:cs="Times New Roman"/>
          <w:sz w:val="32"/>
          <w:szCs w:val="32"/>
          <w:lang w:val="en-US" w:eastAsia="zh-CN" w:bidi="ar-SA"/>
        </w:rPr>
        <w:t>800.00</w:t>
      </w:r>
      <w:r>
        <w:rPr>
          <w:rFonts w:hint="default" w:ascii="Times New Roman" w:hAnsi="Times New Roman" w:eastAsia="方正仿宋_GBK" w:cs="Times New Roman"/>
          <w:sz w:val="32"/>
          <w:szCs w:val="32"/>
          <w:lang w:val="en-US" w:eastAsia="zh-CN" w:bidi="ar-SA"/>
        </w:rPr>
        <w:t>元、公务用车运行维护费</w:t>
      </w:r>
      <w:r>
        <w:rPr>
          <w:rFonts w:hint="eastAsia" w:ascii="Times New Roman" w:hAnsi="Times New Roman" w:eastAsia="方正仿宋_GBK" w:cs="Times New Roman"/>
          <w:sz w:val="32"/>
          <w:szCs w:val="32"/>
          <w:lang w:val="en-US" w:eastAsia="zh-CN" w:bidi="ar-SA"/>
        </w:rPr>
        <w:t>19</w:t>
      </w:r>
      <w:r>
        <w:rPr>
          <w:rFonts w:hint="default" w:ascii="Times New Roman" w:hAnsi="Times New Roman" w:eastAsia="方正仿宋_GBK" w:cs="Times New Roman"/>
          <w:sz w:val="32"/>
          <w:szCs w:val="32"/>
          <w:lang w:val="zh-CN" w:eastAsia="zh-CN" w:bidi="ar-SA"/>
        </w:rPr>
        <w:t>,</w:t>
      </w:r>
      <w:r>
        <w:rPr>
          <w:rFonts w:hint="eastAsia" w:ascii="Times New Roman" w:hAnsi="Times New Roman" w:eastAsia="方正仿宋_GBK" w:cs="Times New Roman"/>
          <w:sz w:val="32"/>
          <w:szCs w:val="32"/>
          <w:lang w:val="en-US" w:eastAsia="zh-CN" w:bidi="ar-SA"/>
        </w:rPr>
        <w:t>521.09</w:t>
      </w:r>
      <w:r>
        <w:rPr>
          <w:rFonts w:hint="default" w:ascii="Times New Roman" w:hAnsi="Times New Roman" w:eastAsia="方正仿宋_GBK" w:cs="Times New Roman"/>
          <w:sz w:val="32"/>
          <w:szCs w:val="32"/>
          <w:lang w:val="en-US" w:eastAsia="zh-CN" w:bidi="ar-SA"/>
        </w:rPr>
        <w:t>元、其他交通费</w:t>
      </w:r>
      <w:r>
        <w:rPr>
          <w:rFonts w:hint="eastAsia" w:ascii="Times New Roman" w:hAnsi="Times New Roman" w:eastAsia="方正仿宋_GBK" w:cs="Times New Roman"/>
          <w:sz w:val="32"/>
          <w:szCs w:val="32"/>
          <w:lang w:val="en-US" w:eastAsia="zh-CN" w:bidi="ar-SA"/>
        </w:rPr>
        <w:t>89</w:t>
      </w:r>
      <w:r>
        <w:rPr>
          <w:rFonts w:hint="default" w:ascii="Times New Roman" w:hAnsi="Times New Roman" w:eastAsia="方正仿宋_GBK" w:cs="Times New Roman"/>
          <w:sz w:val="32"/>
          <w:szCs w:val="32"/>
          <w:lang w:val="zh-CN" w:eastAsia="zh-CN" w:bidi="ar-SA"/>
        </w:rPr>
        <w:t>,</w:t>
      </w:r>
      <w:r>
        <w:rPr>
          <w:rFonts w:hint="eastAsia" w:ascii="Times New Roman" w:hAnsi="Times New Roman" w:eastAsia="方正仿宋_GBK" w:cs="Times New Roman"/>
          <w:sz w:val="32"/>
          <w:szCs w:val="32"/>
          <w:lang w:val="en-US" w:eastAsia="zh-CN" w:bidi="ar-SA"/>
        </w:rPr>
        <w:t>250.00</w:t>
      </w:r>
      <w:r>
        <w:rPr>
          <w:rFonts w:hint="default" w:ascii="Times New Roman" w:hAnsi="Times New Roman" w:eastAsia="方正仿宋_GBK" w:cs="Times New Roman"/>
          <w:sz w:val="32"/>
          <w:szCs w:val="32"/>
          <w:lang w:val="en-US" w:eastAsia="zh-CN" w:bidi="ar-SA"/>
        </w:rPr>
        <w:t>元、其他商品和服务支出</w:t>
      </w:r>
      <w:r>
        <w:rPr>
          <w:rFonts w:hint="eastAsia" w:ascii="Times New Roman" w:hAnsi="Times New Roman" w:eastAsia="方正仿宋_GBK" w:cs="Times New Roman"/>
          <w:sz w:val="32"/>
          <w:szCs w:val="32"/>
          <w:lang w:val="en-US" w:eastAsia="zh-CN" w:bidi="ar-SA"/>
        </w:rPr>
        <w:t>5</w:t>
      </w:r>
      <w:r>
        <w:rPr>
          <w:rFonts w:hint="default" w:ascii="Times New Roman" w:hAnsi="Times New Roman" w:eastAsia="方正仿宋_GBK" w:cs="Times New Roman"/>
          <w:sz w:val="32"/>
          <w:szCs w:val="32"/>
          <w:lang w:val="zh-CN" w:eastAsia="zh-CN" w:bidi="ar-SA"/>
        </w:rPr>
        <w:t>,</w:t>
      </w:r>
      <w:r>
        <w:rPr>
          <w:rFonts w:hint="eastAsia" w:ascii="Times New Roman" w:hAnsi="Times New Roman" w:eastAsia="方正仿宋_GBK" w:cs="Times New Roman"/>
          <w:sz w:val="32"/>
          <w:szCs w:val="32"/>
          <w:lang w:val="en-US" w:eastAsia="zh-CN" w:bidi="ar-SA"/>
        </w:rPr>
        <w:t>840.00</w:t>
      </w:r>
      <w:r>
        <w:rPr>
          <w:rFonts w:hint="default" w:ascii="Times New Roman" w:hAnsi="Times New Roman" w:eastAsia="方正仿宋_GBK" w:cs="Times New Roman"/>
          <w:sz w:val="32"/>
          <w:szCs w:val="32"/>
          <w:lang w:val="en-US" w:eastAsia="zh-CN" w:bidi="ar-SA"/>
        </w:rPr>
        <w:t>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黑体_GBK" w:cs="Times New Roman"/>
          <w:sz w:val="32"/>
          <w:szCs w:val="32"/>
          <w:lang w:val="en-US" w:eastAsia="zh-CN" w:bidi="ar-SA"/>
        </w:rPr>
      </w:pPr>
      <w:r>
        <w:rPr>
          <w:rFonts w:hint="eastAsia" w:ascii="Times New Roman" w:hAnsi="Times New Roman" w:eastAsia="方正黑体_GBK" w:cs="Times New Roman"/>
          <w:sz w:val="32"/>
          <w:szCs w:val="32"/>
          <w:lang w:val="en-US" w:eastAsia="zh-CN" w:bidi="ar-SA"/>
        </w:rPr>
        <w:t>二、国有资产占用情况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lang w:val="zh-CN" w:eastAsia="zh-CN" w:bidi="ar-SA"/>
        </w:rPr>
      </w:pPr>
      <w:r>
        <w:rPr>
          <w:rFonts w:hint="eastAsia" w:ascii="Times New Roman" w:hAnsi="Times New Roman" w:eastAsia="方正仿宋_GBK" w:cs="Times New Roman"/>
          <w:sz w:val="32"/>
          <w:szCs w:val="32"/>
          <w:lang w:val="zh-CN" w:eastAsia="zh-CN" w:bidi="ar-SA"/>
        </w:rPr>
        <w:t>截至2024年末，峨山彝族自治县人力资源和社会保障局（本级）资产总额</w:t>
      </w:r>
      <w:r>
        <w:rPr>
          <w:rFonts w:hint="eastAsia" w:ascii="Times New Roman" w:hAnsi="Times New Roman" w:eastAsia="方正仿宋_GBK" w:cs="Times New Roman"/>
          <w:sz w:val="32"/>
          <w:szCs w:val="32"/>
          <w:lang w:val="en-US" w:eastAsia="zh-CN" w:bidi="ar-SA"/>
        </w:rPr>
        <w:t>45</w:t>
      </w:r>
      <w:r>
        <w:rPr>
          <w:rFonts w:hint="default" w:ascii="Times New Roman" w:hAnsi="Times New Roman" w:eastAsia="方正仿宋_GBK" w:cs="Times New Roman"/>
          <w:sz w:val="32"/>
          <w:szCs w:val="32"/>
          <w:lang w:val="zh-CN" w:eastAsia="zh-CN" w:bidi="ar-SA"/>
        </w:rPr>
        <w:t>,</w:t>
      </w:r>
      <w:r>
        <w:rPr>
          <w:rFonts w:hint="eastAsia" w:ascii="Times New Roman" w:hAnsi="Times New Roman" w:eastAsia="方正仿宋_GBK" w:cs="Times New Roman"/>
          <w:sz w:val="32"/>
          <w:szCs w:val="32"/>
          <w:lang w:val="en-US" w:eastAsia="zh-CN" w:bidi="ar-SA"/>
        </w:rPr>
        <w:t>103</w:t>
      </w:r>
      <w:r>
        <w:rPr>
          <w:rFonts w:hint="default" w:ascii="Times New Roman" w:hAnsi="Times New Roman" w:eastAsia="方正仿宋_GBK" w:cs="Times New Roman"/>
          <w:sz w:val="32"/>
          <w:szCs w:val="32"/>
          <w:lang w:val="zh-CN" w:eastAsia="zh-CN" w:bidi="ar-SA"/>
        </w:rPr>
        <w:t>,</w:t>
      </w:r>
      <w:r>
        <w:rPr>
          <w:rFonts w:hint="eastAsia" w:ascii="Times New Roman" w:hAnsi="Times New Roman" w:eastAsia="方正仿宋_GBK" w:cs="Times New Roman"/>
          <w:sz w:val="32"/>
          <w:szCs w:val="32"/>
          <w:lang w:val="en-US" w:eastAsia="zh-CN" w:bidi="ar-SA"/>
        </w:rPr>
        <w:t>031.34</w:t>
      </w:r>
      <w:r>
        <w:rPr>
          <w:rFonts w:hint="eastAsia" w:ascii="Times New Roman" w:hAnsi="Times New Roman" w:eastAsia="方正仿宋_GBK" w:cs="Times New Roman"/>
          <w:sz w:val="32"/>
          <w:szCs w:val="32"/>
          <w:lang w:val="zh-CN" w:eastAsia="zh-CN" w:bidi="ar-SA"/>
        </w:rPr>
        <w:t>元，其中，流动资产</w:t>
      </w:r>
      <w:r>
        <w:rPr>
          <w:rFonts w:hint="eastAsia" w:ascii="Times New Roman" w:hAnsi="Times New Roman" w:eastAsia="方正仿宋_GBK" w:cs="Times New Roman"/>
          <w:sz w:val="32"/>
          <w:szCs w:val="32"/>
          <w:lang w:val="en-US" w:eastAsia="zh-CN" w:bidi="ar-SA"/>
        </w:rPr>
        <w:t>92</w:t>
      </w:r>
      <w:r>
        <w:rPr>
          <w:rFonts w:hint="default" w:ascii="Times New Roman" w:hAnsi="Times New Roman" w:eastAsia="方正仿宋_GBK" w:cs="Times New Roman"/>
          <w:sz w:val="32"/>
          <w:szCs w:val="32"/>
          <w:lang w:val="zh-CN" w:eastAsia="zh-CN" w:bidi="ar-SA"/>
        </w:rPr>
        <w:t>,</w:t>
      </w:r>
      <w:r>
        <w:rPr>
          <w:rFonts w:hint="eastAsia" w:ascii="Times New Roman" w:hAnsi="Times New Roman" w:eastAsia="方正仿宋_GBK" w:cs="Times New Roman"/>
          <w:sz w:val="32"/>
          <w:szCs w:val="32"/>
          <w:lang w:val="en-US" w:eastAsia="zh-CN" w:bidi="ar-SA"/>
        </w:rPr>
        <w:t>502.31</w:t>
      </w:r>
      <w:r>
        <w:rPr>
          <w:rFonts w:hint="eastAsia" w:ascii="Times New Roman" w:hAnsi="Times New Roman" w:eastAsia="方正仿宋_GBK" w:cs="Times New Roman"/>
          <w:sz w:val="32"/>
          <w:szCs w:val="32"/>
          <w:lang w:val="zh-CN" w:eastAsia="zh-CN" w:bidi="ar-SA"/>
        </w:rPr>
        <w:t>元，固定资产</w:t>
      </w:r>
      <w:r>
        <w:rPr>
          <w:rFonts w:hint="eastAsia" w:ascii="Times New Roman" w:hAnsi="Times New Roman" w:eastAsia="方正仿宋_GBK" w:cs="Times New Roman"/>
          <w:sz w:val="32"/>
          <w:szCs w:val="32"/>
          <w:lang w:val="en-US" w:eastAsia="zh-CN" w:bidi="ar-SA"/>
        </w:rPr>
        <w:t>8</w:t>
      </w:r>
      <w:r>
        <w:rPr>
          <w:rFonts w:hint="default" w:ascii="Times New Roman" w:hAnsi="Times New Roman" w:eastAsia="方正仿宋_GBK" w:cs="Times New Roman"/>
          <w:sz w:val="32"/>
          <w:szCs w:val="32"/>
          <w:lang w:val="zh-CN" w:eastAsia="zh-CN" w:bidi="ar-SA"/>
        </w:rPr>
        <w:t>,</w:t>
      </w:r>
      <w:r>
        <w:rPr>
          <w:rFonts w:hint="eastAsia" w:ascii="Times New Roman" w:hAnsi="Times New Roman" w:eastAsia="方正仿宋_GBK" w:cs="Times New Roman"/>
          <w:sz w:val="32"/>
          <w:szCs w:val="32"/>
          <w:lang w:val="en-US" w:eastAsia="zh-CN" w:bidi="ar-SA"/>
        </w:rPr>
        <w:t>419</w:t>
      </w:r>
      <w:r>
        <w:rPr>
          <w:rFonts w:hint="default" w:ascii="Times New Roman" w:hAnsi="Times New Roman" w:eastAsia="方正仿宋_GBK" w:cs="Times New Roman"/>
          <w:sz w:val="32"/>
          <w:szCs w:val="32"/>
          <w:lang w:val="zh-CN" w:eastAsia="zh-CN" w:bidi="ar-SA"/>
        </w:rPr>
        <w:t>,</w:t>
      </w:r>
      <w:r>
        <w:rPr>
          <w:rFonts w:hint="eastAsia" w:ascii="Times New Roman" w:hAnsi="Times New Roman" w:eastAsia="方正仿宋_GBK" w:cs="Times New Roman"/>
          <w:sz w:val="32"/>
          <w:szCs w:val="32"/>
          <w:lang w:val="en-US" w:eastAsia="zh-CN" w:bidi="ar-SA"/>
        </w:rPr>
        <w:t>569.51</w:t>
      </w:r>
      <w:r>
        <w:rPr>
          <w:rFonts w:hint="eastAsia" w:ascii="Times New Roman" w:hAnsi="Times New Roman" w:eastAsia="方正仿宋_GBK" w:cs="Times New Roman"/>
          <w:sz w:val="32"/>
          <w:szCs w:val="32"/>
          <w:lang w:val="zh-CN" w:eastAsia="zh-CN" w:bidi="ar-SA"/>
        </w:rPr>
        <w:t>元（净值），对外投资及有价证券</w:t>
      </w:r>
      <w:r>
        <w:rPr>
          <w:rFonts w:hint="eastAsia" w:ascii="Times New Roman" w:hAnsi="Times New Roman" w:eastAsia="方正仿宋_GBK" w:cs="Times New Roman"/>
          <w:sz w:val="32"/>
          <w:szCs w:val="32"/>
          <w:lang w:val="en-US" w:eastAsia="zh-CN" w:bidi="ar-SA"/>
        </w:rPr>
        <w:t>0.00</w:t>
      </w:r>
      <w:r>
        <w:rPr>
          <w:rFonts w:hint="eastAsia" w:ascii="Times New Roman" w:hAnsi="Times New Roman" w:eastAsia="方正仿宋_GBK" w:cs="Times New Roman"/>
          <w:sz w:val="32"/>
          <w:szCs w:val="32"/>
          <w:lang w:val="zh-CN" w:eastAsia="zh-CN" w:bidi="ar-SA"/>
        </w:rPr>
        <w:t>元，在建工程32</w:t>
      </w:r>
      <w:r>
        <w:rPr>
          <w:rFonts w:hint="default" w:ascii="Times New Roman" w:hAnsi="Times New Roman" w:eastAsia="方正仿宋_GBK" w:cs="Times New Roman"/>
          <w:sz w:val="32"/>
          <w:szCs w:val="32"/>
          <w:lang w:val="zh-CN" w:eastAsia="zh-CN" w:bidi="ar-SA"/>
        </w:rPr>
        <w:t>,</w:t>
      </w:r>
      <w:r>
        <w:rPr>
          <w:rFonts w:hint="eastAsia" w:ascii="Times New Roman" w:hAnsi="Times New Roman" w:eastAsia="方正仿宋_GBK" w:cs="Times New Roman"/>
          <w:sz w:val="32"/>
          <w:szCs w:val="32"/>
          <w:lang w:val="zh-CN" w:eastAsia="zh-CN" w:bidi="ar-SA"/>
        </w:rPr>
        <w:t>522</w:t>
      </w:r>
      <w:r>
        <w:rPr>
          <w:rFonts w:hint="default" w:ascii="Times New Roman" w:hAnsi="Times New Roman" w:eastAsia="方正仿宋_GBK" w:cs="Times New Roman"/>
          <w:sz w:val="32"/>
          <w:szCs w:val="32"/>
          <w:lang w:val="zh-CN" w:eastAsia="zh-CN" w:bidi="ar-SA"/>
        </w:rPr>
        <w:t>,</w:t>
      </w:r>
      <w:r>
        <w:rPr>
          <w:rFonts w:hint="eastAsia" w:ascii="Times New Roman" w:hAnsi="Times New Roman" w:eastAsia="方正仿宋_GBK" w:cs="Times New Roman"/>
          <w:sz w:val="32"/>
          <w:szCs w:val="32"/>
          <w:lang w:val="zh-CN" w:eastAsia="zh-CN" w:bidi="ar-SA"/>
        </w:rPr>
        <w:t>250</w:t>
      </w:r>
      <w:r>
        <w:rPr>
          <w:rFonts w:hint="eastAsia" w:ascii="Times New Roman" w:hAnsi="Times New Roman" w:eastAsia="方正仿宋_GBK" w:cs="Times New Roman"/>
          <w:sz w:val="32"/>
          <w:szCs w:val="32"/>
          <w:lang w:val="en-US" w:eastAsia="zh-CN" w:bidi="ar-SA"/>
        </w:rPr>
        <w:t>.00</w:t>
      </w:r>
      <w:r>
        <w:rPr>
          <w:rFonts w:hint="eastAsia" w:ascii="Times New Roman" w:hAnsi="Times New Roman" w:eastAsia="方正仿宋_GBK" w:cs="Times New Roman"/>
          <w:sz w:val="32"/>
          <w:szCs w:val="32"/>
          <w:lang w:val="zh-CN" w:eastAsia="zh-CN" w:bidi="ar-SA"/>
        </w:rPr>
        <w:t>元，无形资产4</w:t>
      </w:r>
      <w:r>
        <w:rPr>
          <w:rFonts w:hint="default" w:ascii="Times New Roman" w:hAnsi="Times New Roman" w:eastAsia="方正仿宋_GBK" w:cs="Times New Roman"/>
          <w:sz w:val="32"/>
          <w:szCs w:val="32"/>
          <w:lang w:val="zh-CN" w:eastAsia="zh-CN" w:bidi="ar-SA"/>
        </w:rPr>
        <w:t>,</w:t>
      </w:r>
      <w:r>
        <w:rPr>
          <w:rFonts w:hint="eastAsia" w:ascii="Times New Roman" w:hAnsi="Times New Roman" w:eastAsia="方正仿宋_GBK" w:cs="Times New Roman"/>
          <w:sz w:val="32"/>
          <w:szCs w:val="32"/>
          <w:lang w:val="zh-CN" w:eastAsia="zh-CN" w:bidi="ar-SA"/>
        </w:rPr>
        <w:t>068</w:t>
      </w:r>
      <w:r>
        <w:rPr>
          <w:rFonts w:hint="default" w:ascii="Times New Roman" w:hAnsi="Times New Roman" w:eastAsia="方正仿宋_GBK" w:cs="Times New Roman"/>
          <w:sz w:val="32"/>
          <w:szCs w:val="32"/>
          <w:lang w:val="zh-CN" w:eastAsia="zh-CN" w:bidi="ar-SA"/>
        </w:rPr>
        <w:t>,</w:t>
      </w:r>
      <w:r>
        <w:rPr>
          <w:rFonts w:hint="eastAsia" w:ascii="Times New Roman" w:hAnsi="Times New Roman" w:eastAsia="方正仿宋_GBK" w:cs="Times New Roman"/>
          <w:sz w:val="32"/>
          <w:szCs w:val="32"/>
          <w:lang w:val="zh-CN" w:eastAsia="zh-CN" w:bidi="ar-SA"/>
        </w:rPr>
        <w:t>709.52元（净值），其他资产</w:t>
      </w:r>
      <w:r>
        <w:rPr>
          <w:rFonts w:hint="eastAsia" w:ascii="Times New Roman" w:hAnsi="Times New Roman" w:eastAsia="方正仿宋_GBK" w:cs="Times New Roman"/>
          <w:sz w:val="32"/>
          <w:szCs w:val="32"/>
          <w:lang w:val="en-US" w:eastAsia="zh-CN" w:bidi="ar-SA"/>
        </w:rPr>
        <w:t>0.00</w:t>
      </w:r>
      <w:r>
        <w:rPr>
          <w:rFonts w:hint="eastAsia" w:ascii="Times New Roman" w:hAnsi="Times New Roman" w:eastAsia="方正仿宋_GBK" w:cs="Times New Roman"/>
          <w:sz w:val="32"/>
          <w:szCs w:val="32"/>
          <w:lang w:val="zh-CN" w:eastAsia="zh-CN" w:bidi="ar-SA"/>
        </w:rPr>
        <w:t>元（净值）（具体内容详见附表）。与上年相比，本年资产总额增加</w:t>
      </w:r>
      <w:r>
        <w:rPr>
          <w:rFonts w:hint="eastAsia" w:ascii="Times New Roman" w:hAnsi="Times New Roman" w:eastAsia="方正仿宋_GBK" w:cs="Times New Roman"/>
          <w:sz w:val="32"/>
          <w:szCs w:val="32"/>
          <w:lang w:val="en-US" w:eastAsia="zh-CN" w:bidi="ar-SA"/>
        </w:rPr>
        <w:t>1</w:t>
      </w:r>
      <w:r>
        <w:rPr>
          <w:rFonts w:hint="default" w:ascii="Times New Roman" w:hAnsi="Times New Roman" w:eastAsia="方正仿宋_GBK" w:cs="Times New Roman"/>
          <w:sz w:val="32"/>
          <w:szCs w:val="32"/>
          <w:lang w:val="zh-CN" w:eastAsia="zh-CN" w:bidi="ar-SA"/>
        </w:rPr>
        <w:t>,</w:t>
      </w:r>
      <w:r>
        <w:rPr>
          <w:rFonts w:hint="eastAsia" w:ascii="Times New Roman" w:hAnsi="Times New Roman" w:eastAsia="方正仿宋_GBK" w:cs="Times New Roman"/>
          <w:sz w:val="32"/>
          <w:szCs w:val="32"/>
          <w:lang w:val="en-US" w:eastAsia="zh-CN" w:bidi="ar-SA"/>
        </w:rPr>
        <w:t>532</w:t>
      </w:r>
      <w:r>
        <w:rPr>
          <w:rFonts w:hint="default" w:ascii="Times New Roman" w:hAnsi="Times New Roman" w:eastAsia="方正仿宋_GBK" w:cs="Times New Roman"/>
          <w:sz w:val="32"/>
          <w:szCs w:val="32"/>
          <w:lang w:val="zh-CN" w:eastAsia="zh-CN" w:bidi="ar-SA"/>
        </w:rPr>
        <w:t>,</w:t>
      </w:r>
      <w:r>
        <w:rPr>
          <w:rFonts w:hint="eastAsia" w:ascii="Times New Roman" w:hAnsi="Times New Roman" w:eastAsia="方正仿宋_GBK" w:cs="Times New Roman"/>
          <w:sz w:val="32"/>
          <w:szCs w:val="32"/>
          <w:lang w:val="en-US" w:eastAsia="zh-CN" w:bidi="ar-SA"/>
        </w:rPr>
        <w:t>201.67</w:t>
      </w:r>
      <w:r>
        <w:rPr>
          <w:rFonts w:hint="eastAsia" w:ascii="Times New Roman" w:hAnsi="Times New Roman" w:eastAsia="方正仿宋_GBK" w:cs="Times New Roman"/>
          <w:sz w:val="32"/>
          <w:szCs w:val="32"/>
          <w:lang w:val="zh-CN" w:eastAsia="zh-CN" w:bidi="ar-SA"/>
        </w:rPr>
        <w:t>元，其中固定资产减少</w:t>
      </w:r>
      <w:r>
        <w:rPr>
          <w:rFonts w:hint="eastAsia" w:ascii="Times New Roman" w:hAnsi="Times New Roman" w:eastAsia="方正仿宋_GBK" w:cs="Times New Roman"/>
          <w:sz w:val="32"/>
          <w:szCs w:val="32"/>
          <w:lang w:val="en-US" w:eastAsia="zh-CN" w:bidi="ar-SA"/>
        </w:rPr>
        <w:t>232</w:t>
      </w:r>
      <w:r>
        <w:rPr>
          <w:rFonts w:hint="default" w:ascii="Times New Roman" w:hAnsi="Times New Roman" w:eastAsia="方正仿宋_GBK" w:cs="Times New Roman"/>
          <w:sz w:val="32"/>
          <w:szCs w:val="32"/>
          <w:lang w:val="zh-CN" w:eastAsia="zh-CN" w:bidi="ar-SA"/>
        </w:rPr>
        <w:t>,</w:t>
      </w:r>
      <w:r>
        <w:rPr>
          <w:rFonts w:hint="eastAsia" w:ascii="Times New Roman" w:hAnsi="Times New Roman" w:eastAsia="方正仿宋_GBK" w:cs="Times New Roman"/>
          <w:sz w:val="32"/>
          <w:szCs w:val="32"/>
          <w:lang w:val="en-US" w:eastAsia="zh-CN" w:bidi="ar-SA"/>
        </w:rPr>
        <w:t>254.96</w:t>
      </w:r>
      <w:r>
        <w:rPr>
          <w:rFonts w:hint="eastAsia" w:ascii="Times New Roman" w:hAnsi="Times New Roman" w:eastAsia="方正仿宋_GBK" w:cs="Times New Roman"/>
          <w:sz w:val="32"/>
          <w:szCs w:val="32"/>
          <w:lang w:val="zh-CN" w:eastAsia="zh-CN" w:bidi="ar-SA"/>
        </w:rPr>
        <w:t>元。处置房屋建筑物</w:t>
      </w:r>
      <w:r>
        <w:rPr>
          <w:rFonts w:hint="eastAsia" w:ascii="Times New Roman" w:hAnsi="Times New Roman" w:eastAsia="方正仿宋_GBK" w:cs="Times New Roman"/>
          <w:sz w:val="32"/>
          <w:szCs w:val="32"/>
          <w:lang w:val="en-US" w:eastAsia="zh-CN" w:bidi="ar-SA"/>
        </w:rPr>
        <w:t>0</w:t>
      </w:r>
      <w:r>
        <w:rPr>
          <w:rFonts w:hint="eastAsia" w:ascii="Times New Roman" w:hAnsi="Times New Roman" w:eastAsia="方正仿宋_GBK" w:cs="Times New Roman"/>
          <w:sz w:val="32"/>
          <w:szCs w:val="32"/>
          <w:lang w:val="zh-CN" w:eastAsia="zh-CN" w:bidi="ar-SA"/>
        </w:rPr>
        <w:t>平方米，账面原值</w:t>
      </w:r>
      <w:r>
        <w:rPr>
          <w:rFonts w:hint="eastAsia" w:ascii="Times New Roman" w:hAnsi="Times New Roman" w:eastAsia="方正仿宋_GBK" w:cs="Times New Roman"/>
          <w:sz w:val="32"/>
          <w:szCs w:val="32"/>
          <w:lang w:val="en-US" w:eastAsia="zh-CN" w:bidi="ar-SA"/>
        </w:rPr>
        <w:t>0.00</w:t>
      </w:r>
      <w:r>
        <w:rPr>
          <w:rFonts w:hint="eastAsia" w:ascii="Times New Roman" w:hAnsi="Times New Roman" w:eastAsia="方正仿宋_GBK" w:cs="Times New Roman"/>
          <w:sz w:val="32"/>
          <w:szCs w:val="32"/>
          <w:lang w:val="zh-CN" w:eastAsia="zh-CN" w:bidi="ar-SA"/>
        </w:rPr>
        <w:t>元；处置车辆</w:t>
      </w:r>
      <w:r>
        <w:rPr>
          <w:rFonts w:hint="eastAsia" w:ascii="Times New Roman" w:hAnsi="Times New Roman" w:eastAsia="方正仿宋_GBK" w:cs="Times New Roman"/>
          <w:sz w:val="32"/>
          <w:szCs w:val="32"/>
          <w:lang w:val="en-US" w:eastAsia="zh-CN" w:bidi="ar-SA"/>
        </w:rPr>
        <w:t>0</w:t>
      </w:r>
      <w:r>
        <w:rPr>
          <w:rFonts w:hint="eastAsia" w:ascii="Times New Roman" w:hAnsi="Times New Roman" w:eastAsia="方正仿宋_GBK" w:cs="Times New Roman"/>
          <w:sz w:val="32"/>
          <w:szCs w:val="32"/>
          <w:lang w:val="zh-CN" w:eastAsia="zh-CN" w:bidi="ar-SA"/>
        </w:rPr>
        <w:t>辆，账面原值</w:t>
      </w:r>
      <w:r>
        <w:rPr>
          <w:rFonts w:hint="eastAsia" w:ascii="Times New Roman" w:hAnsi="Times New Roman" w:eastAsia="方正仿宋_GBK" w:cs="Times New Roman"/>
          <w:sz w:val="32"/>
          <w:szCs w:val="32"/>
          <w:lang w:val="en-US" w:eastAsia="zh-CN" w:bidi="ar-SA"/>
        </w:rPr>
        <w:t>0.00</w:t>
      </w:r>
      <w:r>
        <w:rPr>
          <w:rFonts w:hint="eastAsia" w:ascii="Times New Roman" w:hAnsi="Times New Roman" w:eastAsia="方正仿宋_GBK" w:cs="Times New Roman"/>
          <w:sz w:val="32"/>
          <w:szCs w:val="32"/>
          <w:lang w:val="zh-CN" w:eastAsia="zh-CN" w:bidi="ar-SA"/>
        </w:rPr>
        <w:t>元；报废报损资产</w:t>
      </w:r>
      <w:r>
        <w:rPr>
          <w:rFonts w:hint="eastAsia" w:ascii="Times New Roman" w:hAnsi="Times New Roman" w:eastAsia="方正仿宋_GBK" w:cs="Times New Roman"/>
          <w:sz w:val="32"/>
          <w:szCs w:val="32"/>
          <w:lang w:val="en-US" w:eastAsia="zh-CN" w:bidi="ar-SA"/>
        </w:rPr>
        <w:t>0</w:t>
      </w:r>
      <w:r>
        <w:rPr>
          <w:rFonts w:hint="eastAsia" w:ascii="Times New Roman" w:hAnsi="Times New Roman" w:eastAsia="方正仿宋_GBK" w:cs="Times New Roman"/>
          <w:sz w:val="32"/>
          <w:szCs w:val="32"/>
          <w:lang w:val="zh-CN" w:eastAsia="zh-CN" w:bidi="ar-SA"/>
        </w:rPr>
        <w:t>项，账面原值</w:t>
      </w:r>
      <w:r>
        <w:rPr>
          <w:rFonts w:hint="eastAsia" w:ascii="Times New Roman" w:hAnsi="Times New Roman" w:eastAsia="方正仿宋_GBK" w:cs="Times New Roman"/>
          <w:sz w:val="32"/>
          <w:szCs w:val="32"/>
          <w:lang w:val="en-US" w:eastAsia="zh-CN" w:bidi="ar-SA"/>
        </w:rPr>
        <w:t>0.00</w:t>
      </w:r>
      <w:r>
        <w:rPr>
          <w:rFonts w:hint="eastAsia" w:ascii="Times New Roman" w:hAnsi="Times New Roman" w:eastAsia="方正仿宋_GBK" w:cs="Times New Roman"/>
          <w:sz w:val="32"/>
          <w:szCs w:val="32"/>
          <w:lang w:val="zh-CN" w:eastAsia="zh-CN" w:bidi="ar-SA"/>
        </w:rPr>
        <w:t>元，实现资产处置收入</w:t>
      </w:r>
      <w:r>
        <w:rPr>
          <w:rFonts w:hint="eastAsia" w:ascii="Times New Roman" w:hAnsi="Times New Roman" w:eastAsia="方正仿宋_GBK" w:cs="Times New Roman"/>
          <w:sz w:val="32"/>
          <w:szCs w:val="32"/>
          <w:lang w:val="en-US" w:eastAsia="zh-CN" w:bidi="ar-SA"/>
        </w:rPr>
        <w:t>0.00</w:t>
      </w:r>
      <w:r>
        <w:rPr>
          <w:rFonts w:hint="eastAsia" w:ascii="Times New Roman" w:hAnsi="Times New Roman" w:eastAsia="方正仿宋_GBK" w:cs="Times New Roman"/>
          <w:sz w:val="32"/>
          <w:szCs w:val="32"/>
          <w:lang w:val="zh-CN" w:eastAsia="zh-CN" w:bidi="ar-SA"/>
        </w:rPr>
        <w:t>元；出租房屋</w:t>
      </w:r>
      <w:r>
        <w:rPr>
          <w:rFonts w:hint="eastAsia" w:ascii="Times New Roman" w:hAnsi="Times New Roman" w:eastAsia="方正仿宋_GBK" w:cs="Times New Roman"/>
          <w:sz w:val="32"/>
          <w:szCs w:val="32"/>
          <w:lang w:val="en-US" w:eastAsia="zh-CN" w:bidi="ar-SA"/>
        </w:rPr>
        <w:t>0</w:t>
      </w:r>
      <w:r>
        <w:rPr>
          <w:rFonts w:hint="eastAsia" w:ascii="Times New Roman" w:hAnsi="Times New Roman" w:eastAsia="方正仿宋_GBK" w:cs="Times New Roman"/>
          <w:sz w:val="32"/>
          <w:szCs w:val="32"/>
          <w:lang w:val="zh-CN" w:eastAsia="zh-CN" w:bidi="ar-SA"/>
        </w:rPr>
        <w:t>平方米，账面原值</w:t>
      </w:r>
      <w:r>
        <w:rPr>
          <w:rFonts w:hint="eastAsia" w:ascii="Times New Roman" w:hAnsi="Times New Roman" w:eastAsia="方正仿宋_GBK" w:cs="Times New Roman"/>
          <w:sz w:val="32"/>
          <w:szCs w:val="32"/>
          <w:lang w:val="en-US" w:eastAsia="zh-CN" w:bidi="ar-SA"/>
        </w:rPr>
        <w:t>0.00</w:t>
      </w:r>
      <w:r>
        <w:rPr>
          <w:rFonts w:hint="eastAsia" w:ascii="Times New Roman" w:hAnsi="Times New Roman" w:eastAsia="方正仿宋_GBK" w:cs="Times New Roman"/>
          <w:sz w:val="32"/>
          <w:szCs w:val="32"/>
          <w:lang w:val="zh-CN" w:eastAsia="zh-CN" w:bidi="ar-SA"/>
        </w:rPr>
        <w:t>元，实现资产使用收入</w:t>
      </w:r>
      <w:r>
        <w:rPr>
          <w:rFonts w:hint="eastAsia" w:ascii="Times New Roman" w:hAnsi="Times New Roman" w:eastAsia="方正仿宋_GBK" w:cs="Times New Roman"/>
          <w:sz w:val="32"/>
          <w:szCs w:val="32"/>
          <w:lang w:val="en-US" w:eastAsia="zh-CN" w:bidi="ar-SA"/>
        </w:rPr>
        <w:t>0.00</w:t>
      </w:r>
      <w:r>
        <w:rPr>
          <w:rFonts w:hint="eastAsia" w:ascii="Times New Roman" w:hAnsi="Times New Roman" w:eastAsia="方正仿宋_GBK" w:cs="Times New Roman"/>
          <w:sz w:val="32"/>
          <w:szCs w:val="32"/>
          <w:lang w:val="zh-CN" w:eastAsia="zh-CN" w:bidi="ar-SA"/>
        </w:rPr>
        <w:t>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lang w:val="zh-CN" w:eastAsia="zh-CN" w:bidi="ar-SA"/>
        </w:rPr>
      </w:pPr>
      <w:r>
        <w:rPr>
          <w:rFonts w:hint="eastAsia" w:ascii="Times New Roman" w:hAnsi="Times New Roman" w:eastAsia="方正仿宋_GBK" w:cs="Times New Roman"/>
          <w:sz w:val="32"/>
          <w:szCs w:val="32"/>
          <w:lang w:val="zh-CN" w:eastAsia="zh-CN" w:bidi="ar-SA"/>
        </w:rPr>
        <w:t>（国有资产占有使用情况表详见附表）</w:t>
      </w:r>
    </w:p>
    <w:tbl>
      <w:tblPr>
        <w:tblStyle w:val="7"/>
        <w:tblpPr w:leftFromText="180" w:rightFromText="180" w:topFromText="100" w:bottomFromText="100" w:vertAnchor="text" w:horzAnchor="page" w:tblpX="421" w:tblpY="490"/>
        <w:tblOverlap w:val="never"/>
        <w:tblW w:w="240" w:type="dxa"/>
        <w:tblInd w:w="0" w:type="dxa"/>
        <w:tblLayout w:type="fixed"/>
        <w:tblCellMar>
          <w:top w:w="0" w:type="dxa"/>
          <w:left w:w="0" w:type="dxa"/>
          <w:bottom w:w="0" w:type="dxa"/>
          <w:right w:w="0" w:type="dxa"/>
        </w:tblCellMar>
      </w:tblPr>
      <w:tblGrid>
        <w:gridCol w:w="240"/>
      </w:tblGrid>
      <w:tr>
        <w:tblPrEx>
          <w:tblCellMar>
            <w:top w:w="0" w:type="dxa"/>
            <w:left w:w="0" w:type="dxa"/>
            <w:bottom w:w="0" w:type="dxa"/>
            <w:right w:w="0" w:type="dxa"/>
          </w:tblCellMar>
        </w:tblPrEx>
        <w:trPr>
          <w:trHeight w:val="495" w:hRule="atLeast"/>
        </w:trPr>
        <w:tc>
          <w:tcPr>
            <w:tcW w:w="240"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pacing w:line="590" w:lineRule="exact"/>
              <w:ind w:firstLine="340" w:firstLineChars="200"/>
              <w:jc w:val="left"/>
              <w:textAlignment w:val="auto"/>
              <w:rPr>
                <w:rFonts w:ascii="宋体" w:hAnsi="宋体" w:cs="宋体"/>
                <w:color w:val="000000"/>
                <w:kern w:val="0"/>
                <w:sz w:val="17"/>
                <w:szCs w:val="17"/>
                <w:highlight w:val="none"/>
              </w:rPr>
            </w:pPr>
          </w:p>
        </w:tc>
      </w:tr>
      <w:tr>
        <w:tblPrEx>
          <w:tblCellMar>
            <w:top w:w="0" w:type="dxa"/>
            <w:left w:w="0" w:type="dxa"/>
            <w:bottom w:w="0" w:type="dxa"/>
            <w:right w:w="0" w:type="dxa"/>
          </w:tblCellMar>
        </w:tblPrEx>
        <w:trPr>
          <w:trHeight w:val="347" w:hRule="atLeast"/>
        </w:trPr>
        <w:tc>
          <w:tcPr>
            <w:tcW w:w="240"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pacing w:line="590" w:lineRule="exact"/>
              <w:ind w:firstLine="340" w:firstLineChars="200"/>
              <w:jc w:val="left"/>
              <w:textAlignment w:val="auto"/>
              <w:rPr>
                <w:rFonts w:ascii="宋体" w:hAnsi="宋体" w:cs="宋体"/>
                <w:color w:val="000000"/>
                <w:kern w:val="0"/>
                <w:sz w:val="17"/>
                <w:szCs w:val="17"/>
                <w:highlight w:val="none"/>
              </w:rPr>
            </w:pPr>
          </w:p>
        </w:tc>
      </w:tr>
      <w:tr>
        <w:tblPrEx>
          <w:tblCellMar>
            <w:top w:w="0" w:type="dxa"/>
            <w:left w:w="0" w:type="dxa"/>
            <w:bottom w:w="0" w:type="dxa"/>
            <w:right w:w="0" w:type="dxa"/>
          </w:tblCellMar>
        </w:tblPrEx>
        <w:trPr>
          <w:trHeight w:val="415" w:hRule="atLeast"/>
        </w:trPr>
        <w:tc>
          <w:tcPr>
            <w:tcW w:w="240"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pacing w:line="590" w:lineRule="exact"/>
              <w:ind w:firstLine="340" w:firstLineChars="200"/>
              <w:jc w:val="left"/>
              <w:textAlignment w:val="auto"/>
              <w:rPr>
                <w:rFonts w:ascii="宋体" w:hAnsi="宋体" w:cs="宋体"/>
                <w:color w:val="000000"/>
                <w:kern w:val="0"/>
                <w:sz w:val="17"/>
                <w:szCs w:val="17"/>
                <w:highlight w:val="none"/>
              </w:rPr>
            </w:pPr>
          </w:p>
        </w:tc>
      </w:tr>
      <w:tr>
        <w:tblPrEx>
          <w:tblCellMar>
            <w:top w:w="0" w:type="dxa"/>
            <w:left w:w="0" w:type="dxa"/>
            <w:bottom w:w="0" w:type="dxa"/>
            <w:right w:w="0" w:type="dxa"/>
          </w:tblCellMar>
        </w:tblPrEx>
        <w:trPr>
          <w:trHeight w:val="345" w:hRule="atLeast"/>
        </w:trPr>
        <w:tc>
          <w:tcPr>
            <w:tcW w:w="240"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pacing w:line="590" w:lineRule="exact"/>
              <w:ind w:firstLine="340" w:firstLineChars="200"/>
              <w:jc w:val="left"/>
              <w:textAlignment w:val="auto"/>
              <w:rPr>
                <w:rFonts w:ascii="宋体" w:hAnsi="宋体" w:cs="宋体"/>
                <w:color w:val="000000"/>
                <w:kern w:val="0"/>
                <w:sz w:val="17"/>
                <w:szCs w:val="17"/>
                <w:highlight w:val="none"/>
              </w:rPr>
            </w:pPr>
          </w:p>
        </w:tc>
      </w:tr>
      <w:tr>
        <w:tblPrEx>
          <w:tblCellMar>
            <w:top w:w="0" w:type="dxa"/>
            <w:left w:w="0" w:type="dxa"/>
            <w:bottom w:w="0" w:type="dxa"/>
            <w:right w:w="0" w:type="dxa"/>
          </w:tblCellMar>
        </w:tblPrEx>
        <w:trPr>
          <w:trHeight w:val="395" w:hRule="atLeast"/>
        </w:trPr>
        <w:tc>
          <w:tcPr>
            <w:tcW w:w="240"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pacing w:line="590" w:lineRule="exact"/>
              <w:ind w:firstLine="340" w:firstLineChars="200"/>
              <w:jc w:val="left"/>
              <w:textAlignment w:val="auto"/>
              <w:rPr>
                <w:rFonts w:ascii="宋体" w:hAnsi="宋体" w:cs="宋体"/>
                <w:color w:val="000000"/>
                <w:kern w:val="0"/>
                <w:sz w:val="17"/>
                <w:szCs w:val="17"/>
                <w:highlight w:val="none"/>
              </w:rPr>
            </w:pPr>
          </w:p>
        </w:tc>
      </w:tr>
      <w:tr>
        <w:tblPrEx>
          <w:tblCellMar>
            <w:top w:w="0" w:type="dxa"/>
            <w:left w:w="0" w:type="dxa"/>
            <w:bottom w:w="0" w:type="dxa"/>
            <w:right w:w="0" w:type="dxa"/>
          </w:tblCellMar>
        </w:tblPrEx>
        <w:trPr>
          <w:trHeight w:val="358" w:hRule="atLeast"/>
        </w:trPr>
        <w:tc>
          <w:tcPr>
            <w:tcW w:w="240"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pacing w:line="590" w:lineRule="exact"/>
              <w:ind w:firstLine="340" w:firstLineChars="200"/>
              <w:jc w:val="left"/>
              <w:textAlignment w:val="auto"/>
              <w:rPr>
                <w:rFonts w:ascii="宋体" w:hAnsi="宋体" w:cs="宋体"/>
                <w:color w:val="000000"/>
                <w:kern w:val="0"/>
                <w:sz w:val="17"/>
                <w:szCs w:val="17"/>
                <w:highlight w:val="none"/>
              </w:rPr>
            </w:pPr>
          </w:p>
        </w:tc>
      </w:tr>
      <w:tr>
        <w:tblPrEx>
          <w:tblCellMar>
            <w:top w:w="0" w:type="dxa"/>
            <w:left w:w="0" w:type="dxa"/>
            <w:bottom w:w="0" w:type="dxa"/>
            <w:right w:w="0" w:type="dxa"/>
          </w:tblCellMar>
        </w:tblPrEx>
        <w:trPr>
          <w:trHeight w:val="563" w:hRule="atLeast"/>
        </w:trPr>
        <w:tc>
          <w:tcPr>
            <w:tcW w:w="240"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pacing w:line="590" w:lineRule="exact"/>
              <w:ind w:firstLine="340" w:firstLineChars="200"/>
              <w:jc w:val="left"/>
              <w:textAlignment w:val="auto"/>
              <w:rPr>
                <w:rFonts w:ascii="宋体" w:hAnsi="宋体" w:cs="宋体"/>
                <w:color w:val="000000"/>
                <w:kern w:val="0"/>
                <w:sz w:val="17"/>
                <w:szCs w:val="17"/>
                <w:highlight w:val="none"/>
              </w:rPr>
            </w:pPr>
          </w:p>
        </w:tc>
      </w:tr>
      <w:tr>
        <w:tblPrEx>
          <w:tblCellMar>
            <w:top w:w="0" w:type="dxa"/>
            <w:left w:w="0" w:type="dxa"/>
            <w:bottom w:w="0" w:type="dxa"/>
            <w:right w:w="0" w:type="dxa"/>
          </w:tblCellMar>
        </w:tblPrEx>
        <w:trPr>
          <w:trHeight w:val="495" w:hRule="atLeast"/>
        </w:trPr>
        <w:tc>
          <w:tcPr>
            <w:tcW w:w="240" w:type="dxa"/>
            <w:noWrap w:val="0"/>
            <w:vAlign w:val="center"/>
          </w:tcPr>
          <w:p>
            <w:pPr>
              <w:keepNext w:val="0"/>
              <w:keepLines w:val="0"/>
              <w:pageBreakBefore w:val="0"/>
              <w:widowControl/>
              <w:kinsoku/>
              <w:wordWrap/>
              <w:overflowPunct/>
              <w:topLinePunct w:val="0"/>
              <w:autoSpaceDE/>
              <w:autoSpaceDN/>
              <w:bidi w:val="0"/>
              <w:adjustRightInd/>
              <w:spacing w:line="590" w:lineRule="exact"/>
              <w:ind w:firstLine="400" w:firstLineChars="200"/>
              <w:jc w:val="left"/>
              <w:textAlignment w:val="auto"/>
              <w:rPr>
                <w:rFonts w:ascii="Times New Roman" w:hAnsi="Times New Roman" w:eastAsia="Times New Roman"/>
                <w:kern w:val="0"/>
                <w:sz w:val="20"/>
                <w:szCs w:val="20"/>
                <w:highlight w:val="none"/>
              </w:rPr>
            </w:pPr>
          </w:p>
        </w:tc>
      </w:tr>
    </w:tbl>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黑体_GBK" w:cs="Times New Roman"/>
          <w:sz w:val="32"/>
          <w:szCs w:val="32"/>
          <w:lang w:val="en-US" w:eastAsia="zh-CN" w:bidi="ar-SA"/>
        </w:rPr>
      </w:pPr>
      <w:r>
        <w:rPr>
          <w:rFonts w:hint="eastAsia" w:ascii="Times New Roman" w:hAnsi="Times New Roman" w:eastAsia="方正黑体_GBK" w:cs="Times New Roman"/>
          <w:sz w:val="32"/>
          <w:szCs w:val="32"/>
          <w:lang w:val="en-US" w:eastAsia="zh-CN" w:bidi="ar-SA"/>
        </w:rPr>
        <w:t>三、政府采购支出情况</w:t>
      </w:r>
    </w:p>
    <w:p>
      <w:pPr>
        <w:keepNext w:val="0"/>
        <w:keepLines w:val="0"/>
        <w:pageBreakBefore w:val="0"/>
        <w:kinsoku/>
        <w:wordWrap/>
        <w:overflowPunct/>
        <w:topLinePunct w:val="0"/>
        <w:autoSpaceDE/>
        <w:autoSpaceDN/>
        <w:bidi w:val="0"/>
        <w:adjustRightInd/>
        <w:spacing w:line="590" w:lineRule="exact"/>
        <w:ind w:firstLine="640" w:firstLineChars="200"/>
        <w:textAlignment w:val="auto"/>
        <w:rPr>
          <w:rFonts w:hint="eastAsia" w:ascii="Times New Roman" w:hAnsi="Times New Roman" w:eastAsia="方正仿宋_GBK" w:cs="Times New Roman"/>
          <w:sz w:val="32"/>
          <w:szCs w:val="32"/>
          <w:lang w:val="en-US" w:eastAsia="zh-CN" w:bidi="ar-SA"/>
        </w:rPr>
      </w:pPr>
      <w:r>
        <w:rPr>
          <w:rFonts w:hint="eastAsia" w:ascii="Times New Roman" w:hAnsi="Times New Roman" w:eastAsia="方正仿宋_GBK" w:cs="Times New Roman"/>
          <w:sz w:val="32"/>
          <w:szCs w:val="32"/>
          <w:lang w:val="en-US" w:eastAsia="zh-CN" w:bidi="ar-SA"/>
        </w:rPr>
        <w:t>2024年度，单位政府采购支出总额</w:t>
      </w:r>
      <w:r>
        <w:rPr>
          <w:rFonts w:hint="eastAsia" w:ascii="Times New Roman" w:hAnsi="Times New Roman" w:eastAsia="方正仿宋_GBK" w:cs="Times New Roman"/>
          <w:sz w:val="32"/>
          <w:szCs w:val="32"/>
          <w:lang w:val="zh-CN" w:eastAsia="zh-CN" w:bidi="ar-SA"/>
        </w:rPr>
        <w:t>14</w:t>
      </w:r>
      <w:r>
        <w:rPr>
          <w:rFonts w:hint="default" w:ascii="Times New Roman" w:hAnsi="Times New Roman" w:eastAsia="方正仿宋_GBK" w:cs="Times New Roman"/>
          <w:sz w:val="32"/>
          <w:szCs w:val="32"/>
          <w:lang w:val="zh-CN" w:eastAsia="zh-CN" w:bidi="ar-SA"/>
        </w:rPr>
        <w:t>,</w:t>
      </w:r>
      <w:r>
        <w:rPr>
          <w:rFonts w:hint="eastAsia" w:ascii="Times New Roman" w:hAnsi="Times New Roman" w:eastAsia="方正仿宋_GBK" w:cs="Times New Roman"/>
          <w:sz w:val="32"/>
          <w:szCs w:val="32"/>
          <w:lang w:val="zh-CN" w:eastAsia="zh-CN" w:bidi="ar-SA"/>
        </w:rPr>
        <w:t>321.09</w:t>
      </w:r>
      <w:r>
        <w:rPr>
          <w:rFonts w:hint="eastAsia" w:ascii="Times New Roman" w:hAnsi="Times New Roman" w:eastAsia="方正仿宋_GBK" w:cs="Times New Roman"/>
          <w:sz w:val="32"/>
          <w:szCs w:val="32"/>
          <w:lang w:val="en-US" w:eastAsia="zh-CN" w:bidi="ar-SA"/>
        </w:rPr>
        <w:t>元，其中：政府采购货物支出</w:t>
      </w:r>
      <w:r>
        <w:rPr>
          <w:rFonts w:hint="eastAsia" w:ascii="Times New Roman" w:hAnsi="Times New Roman" w:eastAsia="方正仿宋_GBK" w:cs="Times New Roman"/>
          <w:sz w:val="32"/>
          <w:szCs w:val="32"/>
          <w:lang w:val="zh-CN" w:eastAsia="zh-CN" w:bidi="ar-SA"/>
        </w:rPr>
        <w:t>11</w:t>
      </w:r>
      <w:r>
        <w:rPr>
          <w:rFonts w:hint="default" w:ascii="Times New Roman" w:hAnsi="Times New Roman" w:eastAsia="方正仿宋_GBK" w:cs="Times New Roman"/>
          <w:sz w:val="32"/>
          <w:szCs w:val="32"/>
          <w:lang w:val="zh-CN" w:eastAsia="zh-CN" w:bidi="ar-SA"/>
        </w:rPr>
        <w:t>,</w:t>
      </w:r>
      <w:r>
        <w:rPr>
          <w:rFonts w:hint="eastAsia" w:ascii="Times New Roman" w:hAnsi="Times New Roman" w:eastAsia="方正仿宋_GBK" w:cs="Times New Roman"/>
          <w:sz w:val="32"/>
          <w:szCs w:val="32"/>
          <w:lang w:val="zh-CN" w:eastAsia="zh-CN" w:bidi="ar-SA"/>
        </w:rPr>
        <w:t>000.00</w:t>
      </w:r>
      <w:r>
        <w:rPr>
          <w:rFonts w:hint="eastAsia" w:ascii="Times New Roman" w:hAnsi="Times New Roman" w:eastAsia="方正仿宋_GBK" w:cs="Times New Roman"/>
          <w:sz w:val="32"/>
          <w:szCs w:val="32"/>
          <w:lang w:val="en-US" w:eastAsia="zh-CN" w:bidi="ar-SA"/>
        </w:rPr>
        <w:t>元；政府采购工程支出</w:t>
      </w:r>
      <w:r>
        <w:rPr>
          <w:rFonts w:hint="eastAsia" w:ascii="Times New Roman" w:hAnsi="Times New Roman" w:eastAsia="方正仿宋_GBK" w:cs="Times New Roman"/>
          <w:sz w:val="32"/>
          <w:szCs w:val="32"/>
          <w:lang w:val="zh-CN" w:eastAsia="zh-CN" w:bidi="ar-SA"/>
        </w:rPr>
        <w:t>0.00</w:t>
      </w:r>
      <w:r>
        <w:rPr>
          <w:rFonts w:hint="eastAsia" w:ascii="Times New Roman" w:hAnsi="Times New Roman" w:eastAsia="方正仿宋_GBK" w:cs="Times New Roman"/>
          <w:sz w:val="32"/>
          <w:szCs w:val="32"/>
          <w:lang w:val="en-US" w:eastAsia="zh-CN" w:bidi="ar-SA"/>
        </w:rPr>
        <w:t>元；政府采购服务支出</w:t>
      </w:r>
      <w:r>
        <w:rPr>
          <w:rFonts w:hint="eastAsia" w:ascii="Times New Roman" w:hAnsi="Times New Roman" w:eastAsia="方正仿宋_GBK" w:cs="Times New Roman"/>
          <w:sz w:val="32"/>
          <w:szCs w:val="32"/>
          <w:lang w:val="zh-CN" w:eastAsia="zh-CN" w:bidi="ar-SA"/>
        </w:rPr>
        <w:t>3</w:t>
      </w:r>
      <w:r>
        <w:rPr>
          <w:rFonts w:hint="default" w:ascii="Times New Roman" w:hAnsi="Times New Roman" w:eastAsia="方正仿宋_GBK" w:cs="Times New Roman"/>
          <w:sz w:val="32"/>
          <w:szCs w:val="32"/>
          <w:lang w:val="zh-CN" w:eastAsia="zh-CN" w:bidi="ar-SA"/>
        </w:rPr>
        <w:t>,</w:t>
      </w:r>
      <w:r>
        <w:rPr>
          <w:rFonts w:hint="eastAsia" w:ascii="Times New Roman" w:hAnsi="Times New Roman" w:eastAsia="方正仿宋_GBK" w:cs="Times New Roman"/>
          <w:sz w:val="32"/>
          <w:szCs w:val="32"/>
          <w:lang w:val="zh-CN" w:eastAsia="zh-CN" w:bidi="ar-SA"/>
        </w:rPr>
        <w:t>321.09</w:t>
      </w:r>
      <w:r>
        <w:rPr>
          <w:rFonts w:hint="eastAsia" w:ascii="Times New Roman" w:hAnsi="Times New Roman" w:eastAsia="方正仿宋_GBK" w:cs="Times New Roman"/>
          <w:sz w:val="32"/>
          <w:szCs w:val="32"/>
          <w:lang w:val="en-US" w:eastAsia="zh-CN" w:bidi="ar-SA"/>
        </w:rPr>
        <w:t>元。授予中小企业合同金额</w:t>
      </w:r>
      <w:r>
        <w:rPr>
          <w:rFonts w:hint="eastAsia" w:ascii="Times New Roman" w:hAnsi="Times New Roman" w:eastAsia="方正仿宋_GBK" w:cs="Times New Roman"/>
          <w:sz w:val="32"/>
          <w:szCs w:val="32"/>
          <w:lang w:val="zh-CN" w:eastAsia="zh-CN" w:bidi="ar-SA"/>
        </w:rPr>
        <w:t>0.00</w:t>
      </w:r>
      <w:r>
        <w:rPr>
          <w:rFonts w:hint="eastAsia" w:ascii="Times New Roman" w:hAnsi="Times New Roman" w:eastAsia="方正仿宋_GBK" w:cs="Times New Roman"/>
          <w:sz w:val="32"/>
          <w:szCs w:val="32"/>
          <w:lang w:val="en-US" w:eastAsia="zh-CN" w:bidi="ar-SA"/>
        </w:rPr>
        <w:t>元，其中：授予小微企业合同金额</w:t>
      </w:r>
      <w:r>
        <w:rPr>
          <w:rFonts w:hint="eastAsia" w:ascii="Times New Roman" w:hAnsi="Times New Roman" w:eastAsia="方正仿宋_GBK" w:cs="Times New Roman"/>
          <w:sz w:val="32"/>
          <w:szCs w:val="32"/>
          <w:lang w:val="zh-CN" w:eastAsia="zh-CN" w:bidi="ar-SA"/>
        </w:rPr>
        <w:t>0.00</w:t>
      </w:r>
      <w:r>
        <w:rPr>
          <w:rFonts w:hint="eastAsia" w:ascii="Times New Roman" w:hAnsi="Times New Roman" w:eastAsia="方正仿宋_GBK" w:cs="Times New Roman"/>
          <w:sz w:val="32"/>
          <w:szCs w:val="32"/>
          <w:lang w:val="en-US" w:eastAsia="zh-CN" w:bidi="ar-SA"/>
        </w:rPr>
        <w:t>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黑体_GBK" w:cs="Times New Roman"/>
          <w:sz w:val="32"/>
          <w:szCs w:val="32"/>
          <w:lang w:val="en-US" w:eastAsia="zh-CN" w:bidi="ar-SA"/>
        </w:rPr>
      </w:pPr>
      <w:r>
        <w:rPr>
          <w:rFonts w:hint="eastAsia" w:ascii="Times New Roman" w:hAnsi="Times New Roman" w:eastAsia="方正黑体_GBK" w:cs="Times New Roman"/>
          <w:sz w:val="32"/>
          <w:szCs w:val="32"/>
          <w:lang w:val="en-US" w:eastAsia="zh-CN" w:bidi="ar-SA"/>
        </w:rPr>
        <w:t>四、单位绩效自评情况</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left"/>
        <w:textAlignment w:val="auto"/>
        <w:rPr>
          <w:rFonts w:hint="eastAsia" w:ascii="仿宋_GB2312" w:hAnsi="仿宋_GB2312" w:eastAsia="仿宋_GB2312" w:cs="仿宋_GB2312"/>
          <w:sz w:val="30"/>
          <w:szCs w:val="30"/>
          <w:highlight w:val="none"/>
          <w:lang w:val="en-US" w:eastAsia="zh-CN"/>
        </w:rPr>
      </w:pPr>
      <w:r>
        <w:rPr>
          <w:rFonts w:hint="eastAsia" w:ascii="Times New Roman" w:hAnsi="Times New Roman" w:eastAsia="方正仿宋_GBK" w:cs="Times New Roman"/>
          <w:sz w:val="32"/>
          <w:szCs w:val="32"/>
          <w:lang w:val="en-US" w:eastAsia="zh-CN" w:bidi="ar-SA"/>
        </w:rPr>
        <w:t>单位绩效自评情况详见附表</w:t>
      </w:r>
      <w:r>
        <w:rPr>
          <w:rFonts w:hint="eastAsia" w:ascii="仿宋_GB2312" w:hAnsi="仿宋_GB2312" w:eastAsia="仿宋_GB2312" w:cs="仿宋_GB2312"/>
          <w:sz w:val="30"/>
          <w:szCs w:val="30"/>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黑体_GBK" w:cs="Times New Roman"/>
          <w:sz w:val="32"/>
          <w:szCs w:val="32"/>
          <w:lang w:val="en-US" w:eastAsia="zh-CN" w:bidi="ar-SA"/>
        </w:rPr>
      </w:pPr>
      <w:r>
        <w:rPr>
          <w:rFonts w:hint="eastAsia" w:ascii="Times New Roman" w:hAnsi="Times New Roman" w:eastAsia="方正黑体_GBK" w:cs="Times New Roman"/>
          <w:sz w:val="32"/>
          <w:szCs w:val="32"/>
          <w:lang w:val="en-US" w:eastAsia="zh-CN" w:bidi="ar-SA"/>
        </w:rPr>
        <w:t>五、其他重要事项情况说明</w:t>
      </w:r>
    </w:p>
    <w:p>
      <w:pPr>
        <w:keepNext w:val="0"/>
        <w:keepLines w:val="0"/>
        <w:pageBreakBefore w:val="0"/>
        <w:kinsoku/>
        <w:wordWrap/>
        <w:overflowPunct/>
        <w:topLinePunct w:val="0"/>
        <w:autoSpaceDE/>
        <w:autoSpaceDN/>
        <w:bidi w:val="0"/>
        <w:adjustRightInd/>
        <w:spacing w:line="590" w:lineRule="exact"/>
        <w:ind w:firstLine="640" w:firstLineChars="200"/>
        <w:textAlignment w:val="auto"/>
        <w:rPr>
          <w:rFonts w:hint="eastAsia" w:ascii="Times New Roman" w:hAnsi="Times New Roman" w:eastAsia="方正仿宋_GBK" w:cs="Times New Roman"/>
          <w:sz w:val="32"/>
          <w:szCs w:val="32"/>
          <w:lang w:val="en-US" w:eastAsia="zh-CN" w:bidi="ar-SA"/>
        </w:rPr>
      </w:pPr>
      <w:r>
        <w:rPr>
          <w:rFonts w:hint="eastAsia" w:ascii="Times New Roman" w:hAnsi="Times New Roman" w:eastAsia="方正仿宋_GBK" w:cs="Times New Roman"/>
          <w:sz w:val="32"/>
          <w:szCs w:val="32"/>
          <w:lang w:val="zh-CN" w:eastAsia="zh-CN" w:bidi="ar-SA"/>
        </w:rPr>
        <w:t>峨山彝族自治县人力资源和社会保障局（本级）无其他重要事项说明</w:t>
      </w:r>
      <w:r>
        <w:rPr>
          <w:rFonts w:hint="eastAsia" w:ascii="Times New Roman" w:hAnsi="Times New Roman" w:eastAsia="方正仿宋_GBK" w:cs="Times New Roman"/>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黑体_GBK" w:cs="Times New Roman"/>
          <w:sz w:val="32"/>
          <w:szCs w:val="32"/>
          <w:lang w:val="en-US" w:eastAsia="zh-CN" w:bidi="ar-SA"/>
        </w:rPr>
      </w:pPr>
      <w:r>
        <w:rPr>
          <w:rFonts w:hint="eastAsia" w:ascii="Times New Roman" w:hAnsi="Times New Roman" w:eastAsia="方正黑体_GBK" w:cs="Times New Roman"/>
          <w:sz w:val="32"/>
          <w:szCs w:val="32"/>
          <w:lang w:val="en-US" w:eastAsia="zh-CN" w:bidi="ar-SA"/>
        </w:rPr>
        <w:t>六、相关口径说明</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lang w:val="en-US" w:eastAsia="zh-CN" w:bidi="ar-SA"/>
        </w:rPr>
      </w:pPr>
      <w:r>
        <w:rPr>
          <w:rFonts w:hint="eastAsia" w:ascii="Times New Roman" w:hAnsi="Times New Roman" w:eastAsia="方正仿宋_GBK" w:cs="Times New Roman"/>
          <w:sz w:val="32"/>
          <w:szCs w:val="32"/>
          <w:lang w:val="en-US" w:eastAsia="zh-CN" w:bidi="ar-SA"/>
        </w:rPr>
        <w:t>（一）基本支出中人员经费包括工资福利支出和对个人和家庭的补助，公用经费包括商品和服务支出、资本性支出等人员经费以外的支出。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lang w:val="en-US" w:eastAsia="zh-CN" w:bidi="ar-SA"/>
        </w:rPr>
      </w:pPr>
      <w:r>
        <w:rPr>
          <w:rFonts w:hint="eastAsia" w:ascii="Times New Roman" w:hAnsi="Times New Roman" w:eastAsia="方正仿宋_GBK" w:cs="Times New Roman"/>
          <w:sz w:val="32"/>
          <w:szCs w:val="32"/>
          <w:lang w:val="en-US" w:eastAsia="zh-CN" w:bidi="ar-SA"/>
        </w:rPr>
        <w:t>（二）机关运行经费指行政单位和参照公务员法管理的事业单位使用一般公共预算财政拨款安排的基本支出中的公用经费支出。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lang w:val="en-US" w:eastAsia="zh-CN" w:bidi="ar-SA"/>
        </w:rPr>
      </w:pPr>
      <w:r>
        <w:rPr>
          <w:rFonts w:hint="eastAsia" w:ascii="Times New Roman" w:hAnsi="Times New Roman" w:eastAsia="方正仿宋_GBK" w:cs="Times New Roman"/>
          <w:sz w:val="32"/>
          <w:szCs w:val="32"/>
          <w:lang w:val="en-US" w:eastAsia="zh-CN" w:bidi="ar-SA"/>
        </w:rPr>
        <w:t>（三）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本文中公开的财政拨款“三公”经费相关数据是一般公共预算、政府性基金及国有资本经营预算财政拨款支出的相关经费，不含非财政拨款部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lang w:val="en-US" w:eastAsia="zh-CN" w:bidi="ar-SA"/>
        </w:rPr>
      </w:pPr>
      <w:r>
        <w:rPr>
          <w:rFonts w:hint="eastAsia" w:ascii="Times New Roman" w:hAnsi="Times New Roman" w:eastAsia="方正仿宋_GBK" w:cs="Times New Roman"/>
          <w:sz w:val="32"/>
          <w:szCs w:val="32"/>
          <w:lang w:val="en-US" w:eastAsia="zh-CN" w:bidi="ar-SA"/>
        </w:rPr>
        <w:t>（四）本文所称财政拨款“三公”经费决算数是指各部门（含下属单位）或单位当年通过本级财政拨款和以前年度财政拨款结转结余资金安排的因公出国（境）费、公务用车购置及运行维护费和公务接待费支出数（包括基本支出和项目支出）。</w:t>
      </w:r>
    </w:p>
    <w:p>
      <w:pPr>
        <w:keepNext w:val="0"/>
        <w:keepLines w:val="0"/>
        <w:pageBreakBefore w:val="0"/>
        <w:widowControl/>
        <w:kinsoku/>
        <w:wordWrap/>
        <w:overflowPunct/>
        <w:topLinePunct w:val="0"/>
        <w:autoSpaceDE/>
        <w:autoSpaceDN/>
        <w:bidi w:val="0"/>
        <w:adjustRightInd/>
        <w:snapToGrid/>
        <w:spacing w:line="590" w:lineRule="exact"/>
        <w:ind w:firstLine="640" w:firstLineChars="200"/>
        <w:jc w:val="center"/>
        <w:textAlignment w:val="auto"/>
        <w:rPr>
          <w:rFonts w:hint="eastAsia" w:ascii="Times New Roman" w:hAnsi="Times New Roman" w:eastAsia="方正黑体_GBK" w:cs="Times New Roman"/>
          <w:sz w:val="32"/>
          <w:szCs w:val="32"/>
          <w:lang w:val="en-US" w:eastAsia="zh-CN" w:bidi="ar-SA"/>
        </w:rPr>
      </w:pPr>
      <w:r>
        <w:rPr>
          <w:rFonts w:hint="eastAsia" w:ascii="Times New Roman" w:hAnsi="Times New Roman" w:eastAsia="方正黑体_GBK" w:cs="Times New Roman"/>
          <w:sz w:val="32"/>
          <w:szCs w:val="32"/>
          <w:lang w:val="en-US" w:eastAsia="zh-CN" w:bidi="ar-SA"/>
        </w:rPr>
        <w:t>第五部分  名词解释</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lang w:val="en-US" w:eastAsia="zh-CN" w:bidi="ar-SA"/>
        </w:rPr>
      </w:pPr>
      <w:r>
        <w:rPr>
          <w:rFonts w:hint="eastAsia" w:ascii="Times New Roman" w:hAnsi="Times New Roman" w:eastAsia="方正仿宋_GBK" w:cs="Times New Roman"/>
          <w:sz w:val="32"/>
          <w:szCs w:val="32"/>
          <w:lang w:val="en-US" w:eastAsia="zh-CN" w:bidi="ar-SA"/>
        </w:rPr>
        <w:t>部门决算：各部门依据国家有关法律法规规定及其履行职能情况编制，反映部门和单位所有预算收支和结余执行结果及绩效等情况的综合性年度报告，是改进部门预算执行以及编制后续年度部门预算的参考和依据。</w:t>
      </w:r>
    </w:p>
    <w:p>
      <w:pPr>
        <w:keepNext w:val="0"/>
        <w:keepLines w:val="0"/>
        <w:pageBreakBefore w:val="0"/>
        <w:kinsoku/>
        <w:wordWrap/>
        <w:overflowPunct/>
        <w:topLinePunct w:val="0"/>
        <w:autoSpaceDE/>
        <w:autoSpaceDN/>
        <w:bidi w:val="0"/>
        <w:adjustRightInd/>
        <w:spacing w:line="590" w:lineRule="exact"/>
        <w:ind w:firstLine="420" w:firstLineChars="200"/>
        <w:textAlignment w:val="auto"/>
        <w:rPr>
          <w:highlight w:val="none"/>
        </w:rPr>
      </w:pPr>
    </w:p>
    <w:p>
      <w:pPr>
        <w:rPr>
          <w:rFonts w:ascii="Arial" w:hAnsi="Arial" w:eastAsia="Arial" w:cs="Arial"/>
          <w:b/>
          <w:sz w:val="36"/>
        </w:rPr>
      </w:pPr>
      <w:r>
        <w:rPr>
          <w:rFonts w:ascii="Arial" w:hAnsi="Arial" w:eastAsia="Arial" w:cs="Arial"/>
          <w:b/>
          <w:sz w:val="36"/>
        </w:rPr>
        <w:t>监督索引号53042600531600401111</w:t>
      </w:r>
    </w:p>
    <w:sectPr>
      <w:headerReference r:id="rId3" w:type="default"/>
      <w:footerReference r:id="rId4" w:type="default"/>
      <w:footerReference r:id="rId5" w:type="even"/>
      <w:pgSz w:w="11906" w:h="16838"/>
      <w:pgMar w:top="2098" w:right="1418" w:bottom="1588" w:left="164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rPr>
                              <w:rStyle w:val="10"/>
                            </w:rPr>
                          </w:pPr>
                          <w:r>
                            <w:rPr>
                              <w:rStyle w:val="10"/>
                              <w:sz w:val="28"/>
                              <w:szCs w:val="28"/>
                            </w:rPr>
                            <w:fldChar w:fldCharType="begin"/>
                          </w:r>
                          <w:r>
                            <w:rPr>
                              <w:rStyle w:val="10"/>
                              <w:sz w:val="28"/>
                              <w:szCs w:val="28"/>
                            </w:rPr>
                            <w:instrText xml:space="preserve">PAGE  </w:instrText>
                          </w:r>
                          <w:r>
                            <w:rPr>
                              <w:sz w:val="28"/>
                              <w:szCs w:val="28"/>
                            </w:rPr>
                            <w:fldChar w:fldCharType="separate"/>
                          </w:r>
                          <w:r>
                            <w:rPr>
                              <w:rStyle w:val="10"/>
                              <w:sz w:val="28"/>
                              <w:szCs w:val="28"/>
                            </w:rPr>
                            <w:t>8</w:t>
                          </w:r>
                          <w:r>
                            <w:rPr>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GmCS9MAAAAFAQAADwAAAAAAAAABACAAAAAiAAAAZHJzL2Rvd25y&#10;ZXYueG1sUEsBAhQAFAAAAAgAh07iQFq6k8jKAQAAlwMAAA4AAAAAAAAAAQAgAAAAIgEAAGRycy9l&#10;Mm9Eb2MueG1sUEsFBgAAAAAGAAYAWQEAAF4FAAAAAA==&#10;">
              <v:fill on="f" focussize="0,0"/>
              <v:stroke on="f" weight="1.25pt"/>
              <v:imagedata o:title=""/>
              <o:lock v:ext="edit" aspectratio="f"/>
              <v:textbox inset="0mm,0mm,0mm,0mm" style="mso-fit-shape-to-text:t;">
                <w:txbxContent>
                  <w:p>
                    <w:pPr>
                      <w:pStyle w:val="5"/>
                      <w:rPr>
                        <w:rStyle w:val="10"/>
                      </w:rPr>
                    </w:pPr>
                    <w:r>
                      <w:rPr>
                        <w:rStyle w:val="10"/>
                        <w:sz w:val="28"/>
                        <w:szCs w:val="28"/>
                      </w:rPr>
                      <w:fldChar w:fldCharType="begin"/>
                    </w:r>
                    <w:r>
                      <w:rPr>
                        <w:rStyle w:val="10"/>
                        <w:sz w:val="28"/>
                        <w:szCs w:val="28"/>
                      </w:rPr>
                      <w:instrText xml:space="preserve">PAGE  </w:instrText>
                    </w:r>
                    <w:r>
                      <w:rPr>
                        <w:sz w:val="28"/>
                        <w:szCs w:val="28"/>
                      </w:rPr>
                      <w:fldChar w:fldCharType="separate"/>
                    </w:r>
                    <w:r>
                      <w:rPr>
                        <w:rStyle w:val="10"/>
                        <w:sz w:val="28"/>
                        <w:szCs w:val="28"/>
                      </w:rPr>
                      <w:t>8</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fldChar w:fldCharType="separate"/>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295D54"/>
    <w:rsid w:val="00610597"/>
    <w:rsid w:val="02D84338"/>
    <w:rsid w:val="03041576"/>
    <w:rsid w:val="035F3318"/>
    <w:rsid w:val="06FD1204"/>
    <w:rsid w:val="11321BC4"/>
    <w:rsid w:val="14AF1AFB"/>
    <w:rsid w:val="163B0388"/>
    <w:rsid w:val="18EE2DF4"/>
    <w:rsid w:val="1B6A0904"/>
    <w:rsid w:val="1C46636E"/>
    <w:rsid w:val="1FD552C6"/>
    <w:rsid w:val="269221D6"/>
    <w:rsid w:val="27EB370D"/>
    <w:rsid w:val="2CB8206C"/>
    <w:rsid w:val="2FDC7964"/>
    <w:rsid w:val="337E4009"/>
    <w:rsid w:val="33B27E37"/>
    <w:rsid w:val="375225A3"/>
    <w:rsid w:val="37E63725"/>
    <w:rsid w:val="3EA97104"/>
    <w:rsid w:val="3F9C44E8"/>
    <w:rsid w:val="48A22238"/>
    <w:rsid w:val="4A753438"/>
    <w:rsid w:val="4D733C02"/>
    <w:rsid w:val="4FB04518"/>
    <w:rsid w:val="5EED47E9"/>
    <w:rsid w:val="63E850C8"/>
    <w:rsid w:val="672E4895"/>
    <w:rsid w:val="67531430"/>
    <w:rsid w:val="6C79548B"/>
    <w:rsid w:val="6EA46234"/>
    <w:rsid w:val="73050544"/>
    <w:rsid w:val="73927DA8"/>
    <w:rsid w:val="7F7D7E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99"/>
    <w:pPr>
      <w:ind w:firstLine="420" w:firstLineChars="200"/>
    </w:pPr>
  </w:style>
  <w:style w:type="paragraph" w:styleId="3">
    <w:name w:val="Body Text"/>
    <w:basedOn w:val="1"/>
    <w:next w:val="4"/>
    <w:qFormat/>
    <w:uiPriority w:val="0"/>
    <w:pPr>
      <w:spacing w:before="93" w:beforeLines="30"/>
    </w:pPr>
    <w:rPr>
      <w:rFonts w:ascii="仿宋_GB2312" w:eastAsia="仿宋_GB2312"/>
      <w:sz w:val="30"/>
    </w:rPr>
  </w:style>
  <w:style w:type="paragraph" w:styleId="4">
    <w:name w:val="toc 5"/>
    <w:basedOn w:val="1"/>
    <w:next w:val="1"/>
    <w:qFormat/>
    <w:uiPriority w:val="0"/>
    <w:pPr>
      <w:ind w:left="168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e5b492-f26a-4f50-a430-e37094462e22}">
  <ds:schemaRefs/>
</ds:datastoreItem>
</file>

<file path=docProps/app.xml><?xml version="1.0" encoding="utf-8"?>
<Properties xmlns="http://schemas.openxmlformats.org/officeDocument/2006/extended-properties" xmlns:vt="http://schemas.openxmlformats.org/officeDocument/2006/docPropsVTypes">
  <Template>Normal.dotm</Template>
  <Company>云南省财政厅</Company>
  <Pages>1</Pages>
  <Words>0</Words>
  <Characters>0</Characters>
  <Lines>0</Lines>
  <Paragraphs>0</Paragraphs>
  <TotalTime>11</TotalTime>
  <ScaleCrop>false</ScaleCrop>
  <LinksUpToDate>false</LinksUpToDate>
  <CharactersWithSpaces>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2024-06-03T01:34:00Z</dcterms:created>
  <dc:creator>李瑞婷_x0028_拟稿_x0029_</dc:creator>
  <cp:lastModifiedBy>Administrator</cp:lastModifiedBy>
  <cp:lastPrinted>2024-07-30T06:24:00Z</cp:lastPrinted>
  <dcterms:modified xsi:type="dcterms:W3CDTF">2025-09-18T07:25:13Z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F98781FE3A254DC0BC522F154B9E6CF0</vt:lpwstr>
  </property>
  <property fmtid="{D5CDD505-2E9C-101B-9397-08002B2CF9AE}" pid="3" name="KSOProductBuildVer">
    <vt:lpwstr>2052-11.8.2.12089</vt:lpwstr>
  </property>
</Properties>
</file>