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CDCA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峨山县市场监督管理局</w:t>
      </w:r>
    </w:p>
    <w:p w14:paraId="1019B7B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44"/>
          <w:szCs w:val="44"/>
        </w:rPr>
        <w:t>核发《药品经营许可证》企业公示</w:t>
      </w:r>
      <w:r>
        <w:rPr>
          <w:rFonts w:ascii="仿宋_GB2312" w:eastAsia="仿宋_GB2312"/>
          <w:sz w:val="28"/>
          <w:szCs w:val="28"/>
        </w:rPr>
        <w:tab/>
      </w:r>
    </w:p>
    <w:p w14:paraId="65B7DC93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（202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期）</w:t>
      </w:r>
      <w:r>
        <w:rPr>
          <w:rFonts w:ascii="仿宋_GB2312" w:eastAsia="仿宋_GB2312"/>
          <w:sz w:val="28"/>
          <w:szCs w:val="28"/>
        </w:rPr>
        <w:tab/>
      </w:r>
    </w:p>
    <w:p w14:paraId="4D478BC9">
      <w:pPr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</w:t>
      </w:r>
      <w:r>
        <w:rPr>
          <w:rFonts w:hint="eastAsia" w:ascii="仿宋_GB2312" w:hAnsi="方正仿宋_GBK" w:eastAsia="仿宋_GB2312"/>
          <w:sz w:val="32"/>
          <w:szCs w:val="32"/>
        </w:rPr>
        <w:t>根据《中华人民共和国药品管理法》及其实施条例规定，并依照《药品经营和使用质量监督管理办法》及规定的程序进行材料检查，以下企业符合核发药品经营企业（零售）规定的内容，现予以公示，</w:t>
      </w:r>
      <w:r>
        <w:rPr>
          <w:rFonts w:hint="eastAsia" w:ascii="仿宋_GB2312" w:eastAsia="仿宋_GB2312"/>
          <w:sz w:val="30"/>
          <w:szCs w:val="30"/>
        </w:rPr>
        <w:t>公示期自202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日始至202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日止，</w:t>
      </w:r>
      <w:r>
        <w:rPr>
          <w:rFonts w:hint="eastAsia" w:ascii="仿宋_GB2312" w:hAnsi="方正仿宋_GBK" w:eastAsia="仿宋_GB2312"/>
          <w:sz w:val="32"/>
          <w:szCs w:val="32"/>
        </w:rPr>
        <w:t>请社会各界予以监督。</w:t>
      </w:r>
    </w:p>
    <w:p w14:paraId="6719AFA8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峨山县市场监督管理局（药械股）</w:t>
      </w:r>
    </w:p>
    <w:p w14:paraId="1CABA703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地址：峨山县双江街道练江南路5号</w:t>
      </w:r>
    </w:p>
    <w:p w14:paraId="5F989D61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药械股电话：0877-4011858</w:t>
      </w:r>
    </w:p>
    <w:p w14:paraId="5C468DA4">
      <w:pPr>
        <w:ind w:firstLine="640" w:firstLineChars="2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举报投诉电话：12315</w:t>
      </w: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16"/>
        <w:gridCol w:w="644"/>
        <w:gridCol w:w="2175"/>
        <w:gridCol w:w="1155"/>
        <w:gridCol w:w="1010"/>
        <w:gridCol w:w="609"/>
        <w:gridCol w:w="496"/>
        <w:gridCol w:w="496"/>
      </w:tblGrid>
      <w:tr w14:paraId="19C8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4A4">
            <w:pPr>
              <w:jc w:val="center"/>
              <w:rPr>
                <w:rFonts w:ascii="仿宋_GB2312" w:eastAsia="仿宋_GB2312"/>
              </w:rPr>
            </w:pPr>
          </w:p>
          <w:p w14:paraId="67D5F46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8479D">
            <w:pPr>
              <w:jc w:val="center"/>
              <w:rPr>
                <w:rFonts w:ascii="仿宋_GB2312" w:eastAsia="仿宋_GB2312"/>
              </w:rPr>
            </w:pPr>
          </w:p>
          <w:p w14:paraId="6E352E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  <w:p w14:paraId="667A0F2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C102">
            <w:pPr>
              <w:jc w:val="center"/>
              <w:rPr>
                <w:rFonts w:ascii="仿宋_GB2312" w:eastAsia="仿宋_GB2312"/>
              </w:rPr>
            </w:pPr>
          </w:p>
          <w:p w14:paraId="198683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经营方式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3FBE8">
            <w:pPr>
              <w:jc w:val="center"/>
              <w:rPr>
                <w:rFonts w:ascii="仿宋_GB2312" w:eastAsia="仿宋_GB2312"/>
              </w:rPr>
            </w:pPr>
          </w:p>
          <w:p w14:paraId="75DE4E7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经营范围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F4D75">
            <w:pPr>
              <w:jc w:val="center"/>
              <w:rPr>
                <w:rFonts w:ascii="仿宋_GB2312" w:eastAsia="仿宋_GB2312"/>
              </w:rPr>
            </w:pPr>
          </w:p>
          <w:p w14:paraId="3D3CD79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企业所在地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8BEF6">
            <w:pPr>
              <w:jc w:val="center"/>
              <w:rPr>
                <w:rFonts w:ascii="仿宋_GB2312" w:eastAsia="仿宋_GB2312"/>
              </w:rPr>
            </w:pPr>
          </w:p>
          <w:p w14:paraId="5137B0F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B36AA">
            <w:pPr>
              <w:jc w:val="center"/>
              <w:rPr>
                <w:rFonts w:ascii="仿宋_GB2312" w:eastAsia="仿宋_GB2312"/>
              </w:rPr>
            </w:pPr>
          </w:p>
          <w:p w14:paraId="5F85B0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主要</w:t>
            </w: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7B03">
            <w:pPr>
              <w:jc w:val="center"/>
              <w:rPr>
                <w:rFonts w:ascii="仿宋_GB2312" w:eastAsia="仿宋_GB2312"/>
              </w:rPr>
            </w:pPr>
          </w:p>
          <w:p w14:paraId="058306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质量负责人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DA82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备注</w:t>
            </w:r>
          </w:p>
        </w:tc>
      </w:tr>
      <w:tr w14:paraId="796B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BA84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2E241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峨山县建明药店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79AB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5479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7F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</w:t>
            </w:r>
            <w:r>
              <w:rPr>
                <w:rFonts w:hint="eastAsia" w:ascii="仿宋_GB2312" w:eastAsia="仿宋_GB2312"/>
                <w:lang w:eastAsia="zh-CN"/>
              </w:rPr>
              <w:t>玉溪市</w:t>
            </w:r>
            <w:r>
              <w:rPr>
                <w:rFonts w:hint="eastAsia" w:ascii="仿宋_GB2312" w:eastAsia="仿宋_GB2312"/>
              </w:rPr>
              <w:t>峨山县化念镇化念街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37763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</w:t>
            </w:r>
            <w:r>
              <w:rPr>
                <w:rFonts w:hint="eastAsia" w:ascii="仿宋_GB2312" w:eastAsia="仿宋_GB2312"/>
                <w:lang w:eastAsia="zh-CN"/>
              </w:rPr>
              <w:t>玉溪市</w:t>
            </w:r>
            <w:r>
              <w:rPr>
                <w:rFonts w:hint="eastAsia" w:ascii="仿宋_GB2312" w:eastAsia="仿宋_GB2312"/>
              </w:rPr>
              <w:t>峨山县化念镇化念街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DA6B">
            <w:pPr>
              <w:jc w:val="both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张秀芬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2E18F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张秀芬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9F7C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  <w:tr w14:paraId="6033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9CDF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B5647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峨山小街便民药店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1401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A94B6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51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峨山县小街街道南门区86号（新建路）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1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峨山县小街街道南门区86号（ 新建路）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273D9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马竹艳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ED7EA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马竹艳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1D3C1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  <w:tr w14:paraId="3403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A306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96CF9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峨山县双红中药材店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D0370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2EB9B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中药饮片、中成药、化学药、生物制品（含其他生物制品）（以上经营范围含冷藏及冷冻药品、不含注射剂类药品）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2B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峨山县双江街道昆洛路东江公寓2号铺面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9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峨山县双江街道昆洛路东江公寓2号铺面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24ECB">
            <w:pPr>
              <w:jc w:val="both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段从双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D69CB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段从双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2B32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  <w:tr w14:paraId="4E0B2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852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E993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云南德心堂药业有限公司二十八店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DEB8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D26E">
            <w:pPr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5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云南省玉溪市峨山彝族自治县双江街道练江南路15号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C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云南省玉溪市峨山彝族自治县双江街道练江南路15号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5675">
            <w:pPr>
              <w:jc w:val="both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谢利红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773E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坝荣萍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B64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  <w:tr w14:paraId="0FB4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626F6"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6B5CC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云南德心堂药业有限公司二十九店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993BB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873C0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A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云南省玉溪市峨山彝族自治县化念镇化念街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0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云南省玉溪市峨山彝族自治县化念镇化念街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AF609"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谢利红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550D1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宁红仙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61C02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  <w:tr w14:paraId="021C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7311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B1DD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一心堂药业集团股份有限公司峨山甸中连锁店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242F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305F8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中药饮片、中成药、化学药、生物制品（含其他生物制品）（以上经营范围不含冷藏及冷冻药品、不含注射剂类药品）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C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云南省玉溪市峨山彝族自治县甸中镇西门街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3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云南省玉溪市峨山彝族自治县甸中镇西门街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87498">
            <w:pPr>
              <w:jc w:val="both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魏慧琼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D436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魏慧琼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FB7C4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  <w:tr w14:paraId="6FAD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BF44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CA5C1"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一心堂药业集团股份有限公司峨山化念连锁店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4ED4A"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098B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中药饮片、中成药、化学药、生物制品（含其他生物制品）（以上经营范围含冷藏</w:t>
            </w:r>
            <w:r>
              <w:rPr>
                <w:rFonts w:hint="eastAsia" w:ascii="仿宋_GB2312" w:eastAsia="仿宋_GB2312"/>
                <w:lang w:eastAsia="zh-CN"/>
              </w:rPr>
              <w:t>不含</w:t>
            </w:r>
            <w:r>
              <w:rPr>
                <w:rFonts w:ascii="仿宋_GB2312" w:eastAsia="仿宋_GB2312"/>
              </w:rPr>
              <w:t>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64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云南省峨山县化念镇凤凰村委会龙潭村54号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D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云南省峨山县化念镇凤凰村委会龙潭村54号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CEC7B">
            <w:pPr>
              <w:jc w:val="both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李海仙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45538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李海仙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6D05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换发</w:t>
            </w:r>
          </w:p>
        </w:tc>
      </w:tr>
    </w:tbl>
    <w:p w14:paraId="77027395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C00834C">
      <w:pPr>
        <w:spacing w:line="50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特此公告</w:t>
      </w:r>
    </w:p>
    <w:p w14:paraId="586253F4">
      <w:pPr>
        <w:spacing w:line="500" w:lineRule="exact"/>
        <w:ind w:firstLine="4500" w:firstLineChars="15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峨山县市场监督管理局</w:t>
      </w:r>
    </w:p>
    <w:p w14:paraId="63C7C3C5">
      <w:pPr>
        <w:spacing w:line="500" w:lineRule="exact"/>
        <w:ind w:left="4725" w:leftChars="1500" w:hanging="1575" w:hangingChars="75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33688AFC">
      <w:pPr>
        <w:jc w:val="right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jM5YjQyNGMzYmZkZjI5N2VmMWUxOTgyYWU1ZDQifQ=="/>
  </w:docVars>
  <w:rsids>
    <w:rsidRoot w:val="00A71218"/>
    <w:rsid w:val="000553E8"/>
    <w:rsid w:val="000A4D58"/>
    <w:rsid w:val="000A7050"/>
    <w:rsid w:val="000B4A27"/>
    <w:rsid w:val="00161158"/>
    <w:rsid w:val="001870A3"/>
    <w:rsid w:val="00200EAD"/>
    <w:rsid w:val="00286EF7"/>
    <w:rsid w:val="002B10D8"/>
    <w:rsid w:val="00300456"/>
    <w:rsid w:val="00323B4A"/>
    <w:rsid w:val="0035796E"/>
    <w:rsid w:val="00382A32"/>
    <w:rsid w:val="004637C4"/>
    <w:rsid w:val="00465FAF"/>
    <w:rsid w:val="00543FA7"/>
    <w:rsid w:val="005C1582"/>
    <w:rsid w:val="006A1156"/>
    <w:rsid w:val="006A3A4A"/>
    <w:rsid w:val="006E4EC2"/>
    <w:rsid w:val="00776EAA"/>
    <w:rsid w:val="007B47E9"/>
    <w:rsid w:val="007F40EF"/>
    <w:rsid w:val="0081342E"/>
    <w:rsid w:val="00860575"/>
    <w:rsid w:val="00876C3F"/>
    <w:rsid w:val="009E0BC5"/>
    <w:rsid w:val="009E5D9F"/>
    <w:rsid w:val="00A71218"/>
    <w:rsid w:val="00BA15F6"/>
    <w:rsid w:val="00BD2CCF"/>
    <w:rsid w:val="00BE68CF"/>
    <w:rsid w:val="00BF30ED"/>
    <w:rsid w:val="00C84536"/>
    <w:rsid w:val="00D02598"/>
    <w:rsid w:val="00D02F4C"/>
    <w:rsid w:val="00D23251"/>
    <w:rsid w:val="00D92905"/>
    <w:rsid w:val="00DA6AB4"/>
    <w:rsid w:val="00DA6CAA"/>
    <w:rsid w:val="00DF1FEC"/>
    <w:rsid w:val="00E32C78"/>
    <w:rsid w:val="00E95516"/>
    <w:rsid w:val="00EB22AB"/>
    <w:rsid w:val="00F32BA2"/>
    <w:rsid w:val="021F3334"/>
    <w:rsid w:val="03065425"/>
    <w:rsid w:val="041E0314"/>
    <w:rsid w:val="05500AAC"/>
    <w:rsid w:val="06450013"/>
    <w:rsid w:val="0C760C53"/>
    <w:rsid w:val="0D465EC8"/>
    <w:rsid w:val="0DDA1988"/>
    <w:rsid w:val="0F233A0B"/>
    <w:rsid w:val="123B7FA7"/>
    <w:rsid w:val="130F5C30"/>
    <w:rsid w:val="13C24A51"/>
    <w:rsid w:val="149908D3"/>
    <w:rsid w:val="15B041F4"/>
    <w:rsid w:val="19FC6E2A"/>
    <w:rsid w:val="1B363091"/>
    <w:rsid w:val="2217240B"/>
    <w:rsid w:val="22AF614A"/>
    <w:rsid w:val="235D6E11"/>
    <w:rsid w:val="23E67AE2"/>
    <w:rsid w:val="275F0B44"/>
    <w:rsid w:val="287776D3"/>
    <w:rsid w:val="291A3C80"/>
    <w:rsid w:val="2C7D1A78"/>
    <w:rsid w:val="2D174C16"/>
    <w:rsid w:val="3045671F"/>
    <w:rsid w:val="308B0B94"/>
    <w:rsid w:val="329E31BA"/>
    <w:rsid w:val="332F2969"/>
    <w:rsid w:val="33F36E02"/>
    <w:rsid w:val="357E7F48"/>
    <w:rsid w:val="368E371A"/>
    <w:rsid w:val="382277CD"/>
    <w:rsid w:val="3AAC3BD7"/>
    <w:rsid w:val="3B534F79"/>
    <w:rsid w:val="3BFC1F27"/>
    <w:rsid w:val="3C451968"/>
    <w:rsid w:val="3CF36340"/>
    <w:rsid w:val="3E600292"/>
    <w:rsid w:val="3EEE19AC"/>
    <w:rsid w:val="3F567A75"/>
    <w:rsid w:val="43D13C4B"/>
    <w:rsid w:val="43F27566"/>
    <w:rsid w:val="47346CBE"/>
    <w:rsid w:val="47837D3D"/>
    <w:rsid w:val="47E035A4"/>
    <w:rsid w:val="48950187"/>
    <w:rsid w:val="50B73A69"/>
    <w:rsid w:val="50BB0282"/>
    <w:rsid w:val="53320D06"/>
    <w:rsid w:val="554312F2"/>
    <w:rsid w:val="569F23F4"/>
    <w:rsid w:val="572D55A1"/>
    <w:rsid w:val="5EFE2FE5"/>
    <w:rsid w:val="60B84DFB"/>
    <w:rsid w:val="6166544F"/>
    <w:rsid w:val="62B43871"/>
    <w:rsid w:val="64B32424"/>
    <w:rsid w:val="64ED6C27"/>
    <w:rsid w:val="6F98373D"/>
    <w:rsid w:val="703025E3"/>
    <w:rsid w:val="70620651"/>
    <w:rsid w:val="73D200E4"/>
    <w:rsid w:val="74996A8A"/>
    <w:rsid w:val="75CC5836"/>
    <w:rsid w:val="75EB5C18"/>
    <w:rsid w:val="77F51D0B"/>
    <w:rsid w:val="7DDA2EA4"/>
    <w:rsid w:val="7EA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1061</Words>
  <Characters>1094</Characters>
  <Lines>22</Lines>
  <Paragraphs>6</Paragraphs>
  <TotalTime>3</TotalTime>
  <ScaleCrop>false</ScaleCrop>
  <LinksUpToDate>false</LinksUpToDate>
  <CharactersWithSpaces>1116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2021-01-20T06:40:00Z</dcterms:created>
  <dc:creator>Administrator</dc:creator>
  <cp:lastModifiedBy>Administrator</cp:lastModifiedBy>
  <dcterms:modified xsi:type="dcterms:W3CDTF">2025-07-31T09:46:07Z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AFECEBDEA18C4C5CB8DBBFA8EDD8FA6E_13</vt:lpwstr>
  </property>
  <property fmtid="{D5CDD505-2E9C-101B-9397-08002B2CF9AE}" pid="4" name="KSOTemplateDocerSaveRecord">
    <vt:lpwstr>eyJoZGlkIjoiYTUyNzU2NTk3M2RkMmFiZDU3MzBhZDQ1YTNiYmVkMzUifQ==</vt:lpwstr>
  </property>
</Properties>
</file>