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双江街道关于2025年上半年衔接资金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乡村公益性岗位人员花名册的公示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按照省市文件精神，我县</w:t>
      </w:r>
      <w:r>
        <w:rPr>
          <w:rStyle w:val="4"/>
          <w:rFonts w:eastAsia="方正仿宋_GBK"/>
          <w:color w:val="000000"/>
          <w:sz w:val="32"/>
          <w:szCs w:val="32"/>
        </w:rPr>
        <w:t>使用各级财政衔接推进乡村振兴补助资金</w:t>
      </w:r>
      <w:r>
        <w:rPr>
          <w:rStyle w:val="4"/>
          <w:rFonts w:hint="eastAsia" w:eastAsia="方正仿宋_GBK"/>
          <w:color w:val="000000"/>
          <w:sz w:val="32"/>
          <w:szCs w:val="32"/>
        </w:rPr>
        <w:t>，</w:t>
      </w:r>
      <w:r>
        <w:rPr>
          <w:rStyle w:val="4"/>
          <w:rFonts w:eastAsia="方正仿宋_GBK"/>
          <w:color w:val="000000"/>
          <w:sz w:val="32"/>
          <w:szCs w:val="32"/>
        </w:rPr>
        <w:t>合理开发一定数量的乡村公益性岗位，</w:t>
      </w:r>
      <w:r>
        <w:rPr>
          <w:rFonts w:ascii="Times New Roman" w:hAnsi="Times New Roman" w:eastAsia="方正仿宋_GBK" w:cs="Times New Roman"/>
          <w:sz w:val="32"/>
          <w:szCs w:val="32"/>
        </w:rPr>
        <w:t>发挥公益性岗位在带动脱贫人口及“三类”监测人员就业增收中助增收、保民生的作用</w:t>
      </w:r>
      <w:r>
        <w:rPr>
          <w:rStyle w:val="4"/>
          <w:rFonts w:hint="eastAsia" w:eastAsia="方正仿宋_GBK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我街道</w:t>
      </w:r>
      <w:r>
        <w:rPr>
          <w:rStyle w:val="4"/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202</w:t>
      </w:r>
      <w:r>
        <w:rPr>
          <w:rStyle w:val="4"/>
          <w:rFonts w:hint="eastAsia" w:ascii="Times New Roman" w:hAnsi="Times New Roman" w:eastAsia="方正仿宋_GBK" w:cs="Times New Roman"/>
          <w:color w:val="000000"/>
          <w:sz w:val="32"/>
          <w:szCs w:val="32"/>
          <w:lang w:val="en-US"/>
        </w:rPr>
        <w:t>5</w:t>
      </w:r>
      <w:r>
        <w:rPr>
          <w:rStyle w:val="4"/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年</w:t>
      </w:r>
      <w:r>
        <w:rPr>
          <w:rStyle w:val="4"/>
          <w:rFonts w:hint="eastAsia" w:ascii="Times New Roman" w:hAnsi="Times New Roman" w:eastAsia="方正仿宋_GBK" w:cs="Times New Roman"/>
          <w:color w:val="000000"/>
          <w:sz w:val="32"/>
          <w:szCs w:val="32"/>
          <w:lang w:val="en-US"/>
        </w:rPr>
        <w:t>上</w:t>
      </w:r>
      <w:r>
        <w:rPr>
          <w:rStyle w:val="4"/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半年</w:t>
      </w:r>
      <w:r>
        <w:rPr>
          <w:rStyle w:val="4"/>
          <w:rFonts w:hint="eastAsia" w:eastAsia="方正仿宋_GBK"/>
          <w:color w:val="000000"/>
          <w:sz w:val="32"/>
          <w:szCs w:val="32"/>
        </w:rPr>
        <w:t>共</w:t>
      </w:r>
      <w:r>
        <w:rPr>
          <w:rStyle w:val="4"/>
          <w:rFonts w:hint="eastAsia" w:ascii="Times New Roman" w:hAnsi="Times New Roman" w:eastAsia="方正仿宋_GBK" w:cs="Times New Roman"/>
          <w:color w:val="000000"/>
          <w:sz w:val="32"/>
          <w:szCs w:val="32"/>
          <w:lang w:val="en-US"/>
        </w:rPr>
        <w:t>40</w:t>
      </w:r>
      <w:r>
        <w:rPr>
          <w:rStyle w:val="4"/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  <w:t>个</w:t>
      </w:r>
      <w:r>
        <w:rPr>
          <w:rStyle w:val="4"/>
          <w:rFonts w:hint="eastAsia" w:eastAsia="方正仿宋_GBK"/>
          <w:color w:val="000000"/>
          <w:sz w:val="32"/>
          <w:szCs w:val="32"/>
          <w:lang w:val="en-US"/>
        </w:rPr>
        <w:t>岗位，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现将名单公示如下：（具体名单详见附件）。</w:t>
      </w:r>
    </w:p>
    <w:p>
      <w:pPr>
        <w:bidi w:val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如有不符合补助条件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，请于202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日前向街道乡村振兴办如实反映，逾期视为自动放弃，街道乡村振兴办电话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0877—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4019973。</w:t>
      </w:r>
    </w:p>
    <w:p>
      <w:pPr>
        <w:bidi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 xml:space="preserve">                             双江街道办事处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5314F"/>
    <w:rsid w:val="048F2E07"/>
    <w:rsid w:val="0DA1508C"/>
    <w:rsid w:val="37872EFD"/>
    <w:rsid w:val="41333C89"/>
    <w:rsid w:val="4555314F"/>
    <w:rsid w:val="45A43B9B"/>
    <w:rsid w:val="48846B63"/>
    <w:rsid w:val="5EFE5A46"/>
    <w:rsid w:val="62741748"/>
    <w:rsid w:val="65265171"/>
    <w:rsid w:val="7693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2022-09-20T09:10:00Z</dcterms:created>
  <dc:creator>Administrator</dc:creator>
  <cp:lastModifiedBy>万筱</cp:lastModifiedBy>
  <dcterms:modified xsi:type="dcterms:W3CDTF">2025-02-06T09:03:26Z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