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5168;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60288;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死亡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人，同比事故起数</w:t>
      </w:r>
      <w:r>
        <w:rPr>
          <w:rFonts w:hint="eastAsia" w:ascii="Times New Roman" w:hAnsi="Times New Roman" w:eastAsia="方正仿宋_GBK" w:cs="Times New Roman"/>
          <w:sz w:val="32"/>
          <w:szCs w:val="32"/>
          <w:lang w:val="en-US" w:eastAsia="zh-CN"/>
        </w:rPr>
        <w:t>与去年同期减少2起，</w:t>
      </w:r>
      <w:r>
        <w:rPr>
          <w:rFonts w:hint="default" w:ascii="Times New Roman" w:hAnsi="Times New Roman" w:eastAsia="方正仿宋_GBK" w:cs="Times New Roman"/>
          <w:sz w:val="32"/>
          <w:szCs w:val="32"/>
          <w:lang w:val="en-US" w:eastAsia="zh-CN"/>
        </w:rPr>
        <w:t>死亡人数与去年同期</w:t>
      </w:r>
      <w:r>
        <w:rPr>
          <w:rFonts w:hint="eastAsia" w:ascii="Times New Roman" w:hAnsi="Times New Roman" w:eastAsia="方正仿宋_GBK" w:cs="Times New Roman"/>
          <w:sz w:val="32"/>
          <w:szCs w:val="32"/>
          <w:lang w:val="en-US" w:eastAsia="zh-CN"/>
        </w:rPr>
        <w:t>减少2人</w:t>
      </w:r>
      <w:r>
        <w:rPr>
          <w:rFonts w:hint="default" w:ascii="Times New Roman" w:hAnsi="Times New Roman" w:eastAsia="方正仿宋_GBK" w:cs="Times New Roman"/>
          <w:sz w:val="32"/>
          <w:szCs w:val="32"/>
          <w:lang w:val="en-US" w:eastAsia="zh-CN"/>
        </w:rPr>
        <w:t>。</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月发生安全生产事故3起，死亡3人，事故起数较去年同期</w:t>
      </w:r>
      <w:r>
        <w:rPr>
          <w:rFonts w:hint="eastAsia" w:ascii="Times New Roman" w:hAnsi="Times New Roman" w:eastAsia="方正仿宋_GBK" w:cs="Times New Roman"/>
          <w:sz w:val="32"/>
          <w:szCs w:val="32"/>
          <w:lang w:val="en-US" w:eastAsia="zh-CN"/>
        </w:rPr>
        <w:t>减少2起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下降40%；</w:t>
      </w:r>
      <w:r>
        <w:rPr>
          <w:rFonts w:hint="default" w:ascii="Times New Roman" w:hAnsi="Times New Roman" w:eastAsia="方正仿宋_GBK" w:cs="Times New Roman"/>
          <w:sz w:val="32"/>
          <w:szCs w:val="32"/>
          <w:lang w:val="en-US" w:eastAsia="zh-CN"/>
        </w:rPr>
        <w:t>死亡人数</w:t>
      </w:r>
      <w:r>
        <w:rPr>
          <w:rFonts w:hint="eastAsia" w:ascii="Times New Roman" w:hAnsi="Times New Roman" w:eastAsia="方正仿宋_GBK" w:cs="Times New Roman"/>
          <w:sz w:val="32"/>
          <w:szCs w:val="32"/>
          <w:lang w:val="en-US" w:eastAsia="zh-CN"/>
        </w:rPr>
        <w:t>减少3</w:t>
      </w:r>
      <w:r>
        <w:rPr>
          <w:rFonts w:hint="default" w:ascii="Times New Roman" w:hAnsi="Times New Roman" w:eastAsia="方正仿宋_GBK" w:cs="Times New Roman"/>
          <w:sz w:val="32"/>
          <w:szCs w:val="32"/>
          <w:lang w:val="en-US" w:eastAsia="zh-CN"/>
        </w:rPr>
        <w:t>人，</w:t>
      </w:r>
      <w:r>
        <w:rPr>
          <w:rFonts w:hint="eastAsia" w:ascii="Times New Roman" w:hAnsi="Times New Roman" w:eastAsia="方正仿宋_GBK" w:cs="Times New Roman"/>
          <w:sz w:val="32"/>
          <w:szCs w:val="32"/>
          <w:lang w:val="en-US" w:eastAsia="zh-CN"/>
        </w:rPr>
        <w:t>下降50</w:t>
      </w:r>
      <w:r>
        <w:rPr>
          <w:rFonts w:hint="default" w:ascii="Times New Roman" w:hAnsi="Times New Roman" w:eastAsia="方正仿宋_GBK" w:cs="Times New Roman"/>
          <w:sz w:val="32"/>
          <w:szCs w:val="32"/>
          <w:lang w:val="en-US" w:eastAsia="zh-CN"/>
        </w:rPr>
        <w:t>%。各领域未发生较大及以上安全生产事故，全县安全生产形势总体稳定。</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二、行业事故分布情况</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月份，道路交通、危化、非煤矿山、工贸、</w:t>
      </w:r>
      <w:r>
        <w:rPr>
          <w:rFonts w:hint="default" w:ascii="Times New Roman" w:hAnsi="Times New Roman" w:eastAsia="方正仿宋_GBK" w:cs="Times New Roman"/>
          <w:sz w:val="32"/>
          <w:szCs w:val="32"/>
        </w:rPr>
        <w:t>房屋建筑和市政工程施工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农业机械、修理维护等行业</w:t>
      </w:r>
      <w:r>
        <w:rPr>
          <w:rFonts w:hint="default" w:ascii="Times New Roman" w:hAnsi="Times New Roman" w:eastAsia="方正仿宋_GBK" w:cs="Times New Roman"/>
          <w:sz w:val="32"/>
          <w:szCs w:val="32"/>
          <w:lang w:val="en-US" w:eastAsia="zh-CN"/>
        </w:rPr>
        <w:t>均未发生事故。</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月份，道路交通发生安全安全生产事故3起，死亡3人，事故起数</w:t>
      </w:r>
      <w:r>
        <w:rPr>
          <w:rFonts w:hint="eastAsia" w:ascii="Times New Roman" w:hAnsi="Times New Roman" w:eastAsia="方正仿宋_GBK" w:cs="Times New Roman"/>
          <w:sz w:val="32"/>
          <w:szCs w:val="32"/>
          <w:lang w:val="en-US" w:eastAsia="zh-CN"/>
        </w:rPr>
        <w:t>和死亡人数</w:t>
      </w:r>
      <w:r>
        <w:rPr>
          <w:rFonts w:hint="default" w:ascii="Times New Roman" w:hAnsi="Times New Roman" w:eastAsia="方正仿宋_GBK" w:cs="Times New Roman"/>
          <w:sz w:val="32"/>
          <w:szCs w:val="32"/>
          <w:lang w:val="en-US" w:eastAsia="zh-CN"/>
        </w:rPr>
        <w:t>较去年同期</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非煤矿山领域</w:t>
      </w:r>
      <w:r>
        <w:rPr>
          <w:rFonts w:hint="default" w:ascii="Times New Roman" w:hAnsi="Times New Roman" w:eastAsia="方正仿宋_GBK" w:cs="Times New Roman"/>
          <w:sz w:val="32"/>
          <w:szCs w:val="32"/>
          <w:lang w:val="en-US" w:eastAsia="zh-CN"/>
        </w:rPr>
        <w:t>事故起数较去年同期</w:t>
      </w:r>
      <w:r>
        <w:rPr>
          <w:rFonts w:hint="eastAsia" w:ascii="Times New Roman" w:hAnsi="Times New Roman" w:eastAsia="方正仿宋_GBK" w:cs="Times New Roman"/>
          <w:sz w:val="32"/>
          <w:szCs w:val="32"/>
          <w:lang w:val="en-US" w:eastAsia="zh-CN"/>
        </w:rPr>
        <w:t>减少1</w:t>
      </w:r>
      <w:r>
        <w:rPr>
          <w:rFonts w:hint="default" w:ascii="Times New Roman" w:hAnsi="Times New Roman" w:eastAsia="方正仿宋_GBK" w:cs="Times New Roman"/>
          <w:sz w:val="32"/>
          <w:szCs w:val="32"/>
          <w:lang w:val="en-US" w:eastAsia="zh-CN"/>
        </w:rPr>
        <w:t>起，</w:t>
      </w:r>
      <w:r>
        <w:rPr>
          <w:rFonts w:hint="eastAsia" w:ascii="Times New Roman" w:hAnsi="Times New Roman" w:eastAsia="方正仿宋_GBK" w:cs="Times New Roman"/>
          <w:sz w:val="32"/>
          <w:szCs w:val="32"/>
          <w:lang w:val="en-US" w:eastAsia="zh-CN"/>
        </w:rPr>
        <w:t>下降100</w:t>
      </w:r>
      <w:r>
        <w:rPr>
          <w:rFonts w:hint="default" w:ascii="Times New Roman" w:hAnsi="Times New Roman" w:eastAsia="方正仿宋_GBK" w:cs="Times New Roman"/>
          <w:sz w:val="32"/>
          <w:szCs w:val="32"/>
          <w:lang w:val="en-US" w:eastAsia="zh-CN"/>
        </w:rPr>
        <w:t>%，死亡人数</w:t>
      </w:r>
      <w:r>
        <w:rPr>
          <w:rFonts w:hint="eastAsia" w:ascii="Times New Roman" w:hAnsi="Times New Roman" w:eastAsia="方正仿宋_GBK" w:cs="Times New Roman"/>
          <w:sz w:val="32"/>
          <w:szCs w:val="32"/>
          <w:lang w:val="en-US" w:eastAsia="zh-CN"/>
        </w:rPr>
        <w:t>较少2</w:t>
      </w:r>
      <w:r>
        <w:rPr>
          <w:rFonts w:hint="default" w:ascii="Times New Roman" w:hAnsi="Times New Roman" w:eastAsia="方正仿宋_GBK" w:cs="Times New Roman"/>
          <w:sz w:val="32"/>
          <w:szCs w:val="32"/>
          <w:lang w:val="en-US" w:eastAsia="zh-CN"/>
        </w:rPr>
        <w:t>人，</w:t>
      </w:r>
      <w:r>
        <w:rPr>
          <w:rFonts w:hint="eastAsia" w:ascii="Times New Roman" w:hAnsi="Times New Roman" w:eastAsia="方正仿宋_GBK" w:cs="Times New Roman"/>
          <w:sz w:val="32"/>
          <w:szCs w:val="32"/>
          <w:lang w:val="en-US" w:eastAsia="zh-CN"/>
        </w:rPr>
        <w:t>下降100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；新能源领域事故起数较去年同期减少1起，下降100%，死亡人数较去年同期减少1人，下降100%</w:t>
      </w:r>
      <w:r>
        <w:rPr>
          <w:rFonts w:hint="default" w:ascii="Times New Roman" w:hAnsi="Times New Roman" w:eastAsia="方正仿宋_GBK" w:cs="Times New Roman"/>
          <w:sz w:val="32"/>
          <w:szCs w:val="32"/>
          <w:lang w:val="en-US" w:eastAsia="zh-CN"/>
        </w:rPr>
        <w:t>。</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三、意见建议</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当前，已进入主汛期，矿山、建筑施工、道路交通、 消防等重点行业极易因极端天气引发各类生产安全事故，特别是因暴雨易引发淹溺、触电、倒（坍）塌及滑坡、泥石流等事故，安全风险交织叠加，建议抓好以下工作： </w:t>
      </w:r>
    </w:p>
    <w:p>
      <w:pPr>
        <w:ind w:firstLine="640" w:firstLineChars="200"/>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（一）筑牢安全生产意识，加强汛期安全防范工作。</w:t>
      </w:r>
      <w:r>
        <w:rPr>
          <w:rFonts w:hint="default" w:ascii="Times New Roman" w:hAnsi="Times New Roman" w:eastAsia="方正仿宋_GBK" w:cs="Times New Roman"/>
          <w:sz w:val="32"/>
          <w:szCs w:val="32"/>
          <w:lang w:val="en-US" w:eastAsia="zh-CN"/>
        </w:rPr>
        <w:t xml:space="preserve">各级党委、政府要把学习习近平总书记关于安全生产、防灾减灾救灾重要论述做到入脑入心、深思践悟，要树牢“防大汛、抢大险、救大灾”意识，牢牢扛实肩上的责任。严格落实防汛抗旱包保责任制，构建横向到边、纵向到底的责任体系；围绕水库、河道堤防等重要防洪工程，道路交通、建筑施工、非煤矿山、危化品及烟花爆竹、城镇燃气、文化旅游、消防等重点领域，山洪灾害危险区、地质灾害风险区、城市低洼易涝区、尾矿库、在建工地营地、涉山涉水旅游景区等关键部位，学校、医院、养老院等人员密集场所，开展风险隐患排查整治；强化会商研判和预报预警，抓实抓好防汛监测、预报、预警三个环节，密切监视天气变化和雨水情发展，加强上下游、左右岸、地区间防汛联防联调，精准研判风险，提高预报精准性和时效性，做到重要天气、雨水情、汛情、险情及时全面传递到村、到户、到人，守好防灾减灾的第一道防线。 </w:t>
      </w:r>
    </w:p>
    <w:p>
      <w:pPr>
        <w:ind w:firstLine="640" w:firstLineChars="200"/>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（二）强化责任落实，全力推动安全生产重点工作。</w:t>
      </w:r>
      <w:r>
        <w:rPr>
          <w:rFonts w:hint="default" w:ascii="Times New Roman" w:hAnsi="Times New Roman" w:eastAsia="方正仿宋_GBK" w:cs="Times New Roman"/>
          <w:sz w:val="32"/>
          <w:szCs w:val="32"/>
          <w:lang w:val="en-US" w:eastAsia="zh-CN"/>
        </w:rPr>
        <w:t xml:space="preserve">各级、各部门要按照省、市风险隐患排查专项整治安全生产治本攻坚三年行动计划和重大事故隐患判定标准执行能力提升行动有关工作安排要求，在整治的着力点上，突出重大事故隐患排查整治和动态清零；在整治的主要内容上，突出制约安全生产软肋、硬伤，补短板、强弱项；在整治的方式方法上，突出精准安全执法和帮扶行动；在整治的组织安排上，突出“一件事”全链条完善安全监管责任体系。严格对照方法步骤、阶段任务逐一列出重点工作任务，明确任务分工，把整治措施落实到具体点位，推动专项排查整治无遗漏、全覆盖，真正把风险隐患消除在萌芽状态和成灾之前，努力实现本质安全水平大的提升。 </w:t>
      </w:r>
    </w:p>
    <w:p>
      <w:pPr>
        <w:ind w:firstLine="640" w:firstLineChars="200"/>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（三）增强宣传效果，努力营造安全生产良好氛围。</w:t>
      </w:r>
      <w:r>
        <w:rPr>
          <w:rFonts w:hint="default" w:ascii="Times New Roman" w:hAnsi="Times New Roman" w:eastAsia="方正仿宋_GBK" w:cs="Times New Roman"/>
          <w:sz w:val="32"/>
          <w:szCs w:val="32"/>
          <w:lang w:val="en-US" w:eastAsia="zh-CN"/>
        </w:rPr>
        <w:t>扎实开展六月“安全生产月”活动，通过开展“安全宣传咨询日”、安全宣传“五进”、企业主要负责人“五带头”等形式丰富的宣传教育培训活动，把安全生产普法同提升完善基层社会治理体系相结合，推广介绍一批安全生产典型经验做法，曝光一批存在的突出问题，播放一批安全警示宣传片，推动树牢</w:t>
      </w:r>
      <w:bookmarkStart w:id="0" w:name="_GoBack"/>
      <w:bookmarkEnd w:id="0"/>
      <w:r>
        <w:rPr>
          <w:rFonts w:hint="default" w:ascii="Times New Roman" w:hAnsi="Times New Roman" w:eastAsia="方正仿宋_GBK" w:cs="Times New Roman"/>
          <w:sz w:val="32"/>
          <w:szCs w:val="32"/>
          <w:lang w:val="en-US" w:eastAsia="zh-CN"/>
        </w:rPr>
        <w:t>安全发展理念，努力提高全民安全素质和社会整体安全水平。</w:t>
      </w:r>
    </w:p>
    <w:p>
      <w:pPr>
        <w:ind w:firstLine="640" w:firstLineChars="200"/>
        <w:rPr>
          <w:rFonts w:hint="default" w:ascii="Times New Roman" w:hAnsi="Times New Roman" w:eastAsia="方正仿宋_GBK" w:cs="Times New Roman"/>
          <w:sz w:val="32"/>
          <w:szCs w:val="32"/>
          <w:lang w:val="en-US" w:eastAsia="zh-CN"/>
        </w:rPr>
      </w:pPr>
    </w:p>
    <w:sectPr>
      <w:headerReference r:id="rId3" w:type="default"/>
      <w:footerReference r:id="rId4" w:type="default"/>
      <w:footerReference r:id="rId5" w:type="even"/>
      <w:pgSz w:w="11906" w:h="16838"/>
      <w:pgMar w:top="1134" w:right="1474" w:bottom="1134" w:left="1587" w:header="851" w:footer="992" w:gutter="0"/>
      <w:pgNumType w:fmt="decimal"/>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- 5 -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TU2NjhkMDU4NWM4OGExOGFlODI3ZTBjZjhkNTY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C17306"/>
    <w:rsid w:val="02C87B4F"/>
    <w:rsid w:val="02DF1408"/>
    <w:rsid w:val="02EE7ED0"/>
    <w:rsid w:val="02FF1D06"/>
    <w:rsid w:val="03073338"/>
    <w:rsid w:val="034971E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401284"/>
    <w:rsid w:val="076E6CED"/>
    <w:rsid w:val="07991620"/>
    <w:rsid w:val="07A92607"/>
    <w:rsid w:val="07DA4294"/>
    <w:rsid w:val="07DD4C47"/>
    <w:rsid w:val="083D78B6"/>
    <w:rsid w:val="086349C4"/>
    <w:rsid w:val="0864773A"/>
    <w:rsid w:val="08DF2968"/>
    <w:rsid w:val="09214BAE"/>
    <w:rsid w:val="09295EDC"/>
    <w:rsid w:val="092F7C59"/>
    <w:rsid w:val="09410212"/>
    <w:rsid w:val="0982339F"/>
    <w:rsid w:val="09852A5A"/>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AE4A53"/>
    <w:rsid w:val="12F67B65"/>
    <w:rsid w:val="12FF18EA"/>
    <w:rsid w:val="13012EA6"/>
    <w:rsid w:val="138B6308"/>
    <w:rsid w:val="13C333FC"/>
    <w:rsid w:val="13D8513D"/>
    <w:rsid w:val="140735F3"/>
    <w:rsid w:val="145226A2"/>
    <w:rsid w:val="14D55A8F"/>
    <w:rsid w:val="14DD0DFA"/>
    <w:rsid w:val="14E664D9"/>
    <w:rsid w:val="150C28A0"/>
    <w:rsid w:val="15114EE0"/>
    <w:rsid w:val="151E6F39"/>
    <w:rsid w:val="15285B2C"/>
    <w:rsid w:val="15493616"/>
    <w:rsid w:val="154F1552"/>
    <w:rsid w:val="1572533A"/>
    <w:rsid w:val="15A12E63"/>
    <w:rsid w:val="15DD11EC"/>
    <w:rsid w:val="15FC21C3"/>
    <w:rsid w:val="16137959"/>
    <w:rsid w:val="163275A7"/>
    <w:rsid w:val="16554298"/>
    <w:rsid w:val="168A34B8"/>
    <w:rsid w:val="16927F73"/>
    <w:rsid w:val="16A15096"/>
    <w:rsid w:val="16A311CF"/>
    <w:rsid w:val="16DB31C4"/>
    <w:rsid w:val="16E408C6"/>
    <w:rsid w:val="16FA21FC"/>
    <w:rsid w:val="17103E53"/>
    <w:rsid w:val="172F3793"/>
    <w:rsid w:val="173711A7"/>
    <w:rsid w:val="173D2ADD"/>
    <w:rsid w:val="174C2A22"/>
    <w:rsid w:val="1756005F"/>
    <w:rsid w:val="17647562"/>
    <w:rsid w:val="178F46B8"/>
    <w:rsid w:val="178F62A4"/>
    <w:rsid w:val="17EF22D9"/>
    <w:rsid w:val="18027064"/>
    <w:rsid w:val="181023BE"/>
    <w:rsid w:val="184207B4"/>
    <w:rsid w:val="1843526F"/>
    <w:rsid w:val="185F1BC0"/>
    <w:rsid w:val="187142F6"/>
    <w:rsid w:val="18867F75"/>
    <w:rsid w:val="18A62729"/>
    <w:rsid w:val="18B92505"/>
    <w:rsid w:val="18FA3552"/>
    <w:rsid w:val="193E642D"/>
    <w:rsid w:val="19553A18"/>
    <w:rsid w:val="1958554F"/>
    <w:rsid w:val="19F578C0"/>
    <w:rsid w:val="1A0F54B7"/>
    <w:rsid w:val="1A1604C9"/>
    <w:rsid w:val="1A996679"/>
    <w:rsid w:val="1AA56692"/>
    <w:rsid w:val="1AED45F5"/>
    <w:rsid w:val="1B7161DB"/>
    <w:rsid w:val="1B9700B5"/>
    <w:rsid w:val="1BCC6183"/>
    <w:rsid w:val="1BDC3221"/>
    <w:rsid w:val="1BF106CA"/>
    <w:rsid w:val="1C1848F7"/>
    <w:rsid w:val="1CA557E4"/>
    <w:rsid w:val="1CCA671E"/>
    <w:rsid w:val="1CE906CB"/>
    <w:rsid w:val="1D0D7C79"/>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F630B1"/>
    <w:rsid w:val="22007E8D"/>
    <w:rsid w:val="222438C6"/>
    <w:rsid w:val="2268361C"/>
    <w:rsid w:val="22E726C2"/>
    <w:rsid w:val="22F5351D"/>
    <w:rsid w:val="22F819B8"/>
    <w:rsid w:val="23162BB6"/>
    <w:rsid w:val="23465AA4"/>
    <w:rsid w:val="2353112F"/>
    <w:rsid w:val="235D7931"/>
    <w:rsid w:val="23831B13"/>
    <w:rsid w:val="23933951"/>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1214D"/>
    <w:rsid w:val="264C07A6"/>
    <w:rsid w:val="26A550B5"/>
    <w:rsid w:val="26A75EA6"/>
    <w:rsid w:val="26B177AF"/>
    <w:rsid w:val="26DD76C1"/>
    <w:rsid w:val="27492B48"/>
    <w:rsid w:val="275677EB"/>
    <w:rsid w:val="278258A5"/>
    <w:rsid w:val="27B47082"/>
    <w:rsid w:val="27E40EF4"/>
    <w:rsid w:val="280B138E"/>
    <w:rsid w:val="285F0517"/>
    <w:rsid w:val="28A25457"/>
    <w:rsid w:val="28B34AEC"/>
    <w:rsid w:val="28C915B4"/>
    <w:rsid w:val="292178A7"/>
    <w:rsid w:val="29580CFE"/>
    <w:rsid w:val="296E6BA1"/>
    <w:rsid w:val="29BC0ED9"/>
    <w:rsid w:val="29BC220B"/>
    <w:rsid w:val="29CB380B"/>
    <w:rsid w:val="29F72635"/>
    <w:rsid w:val="2A5877CE"/>
    <w:rsid w:val="2A8331DB"/>
    <w:rsid w:val="2A8C74FF"/>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7B75DA"/>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D1CD5"/>
    <w:rsid w:val="2E366F71"/>
    <w:rsid w:val="2E384BF8"/>
    <w:rsid w:val="2E4D2EE5"/>
    <w:rsid w:val="2E667C6C"/>
    <w:rsid w:val="2EED3A76"/>
    <w:rsid w:val="2F372FF3"/>
    <w:rsid w:val="2F3B7916"/>
    <w:rsid w:val="2F8C2F43"/>
    <w:rsid w:val="2FA1727C"/>
    <w:rsid w:val="2FA62127"/>
    <w:rsid w:val="2FAF03D8"/>
    <w:rsid w:val="2FDB2CCA"/>
    <w:rsid w:val="300F5D17"/>
    <w:rsid w:val="301E1D7C"/>
    <w:rsid w:val="30787129"/>
    <w:rsid w:val="307E0803"/>
    <w:rsid w:val="30807C07"/>
    <w:rsid w:val="30837198"/>
    <w:rsid w:val="30875E3E"/>
    <w:rsid w:val="30F72B05"/>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F16140"/>
    <w:rsid w:val="35FA4B60"/>
    <w:rsid w:val="35FF7E23"/>
    <w:rsid w:val="36B31A7A"/>
    <w:rsid w:val="36CB16A0"/>
    <w:rsid w:val="36F46E0B"/>
    <w:rsid w:val="3746069D"/>
    <w:rsid w:val="37840744"/>
    <w:rsid w:val="37EA6971"/>
    <w:rsid w:val="37F54C5E"/>
    <w:rsid w:val="380F3DA8"/>
    <w:rsid w:val="381F3519"/>
    <w:rsid w:val="38231AA7"/>
    <w:rsid w:val="3828501B"/>
    <w:rsid w:val="384255E5"/>
    <w:rsid w:val="38576776"/>
    <w:rsid w:val="38664B5B"/>
    <w:rsid w:val="38A47B9F"/>
    <w:rsid w:val="38B77F6B"/>
    <w:rsid w:val="38B87452"/>
    <w:rsid w:val="38F962F2"/>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95438D"/>
    <w:rsid w:val="3CA94066"/>
    <w:rsid w:val="3CDA2479"/>
    <w:rsid w:val="3CF85E2C"/>
    <w:rsid w:val="3D0115EA"/>
    <w:rsid w:val="3D4669B9"/>
    <w:rsid w:val="3D675987"/>
    <w:rsid w:val="3D6B2378"/>
    <w:rsid w:val="3D88436A"/>
    <w:rsid w:val="3D893AD2"/>
    <w:rsid w:val="3DB009EA"/>
    <w:rsid w:val="3DCF5729"/>
    <w:rsid w:val="3DE02382"/>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9503EF"/>
    <w:rsid w:val="40957E10"/>
    <w:rsid w:val="40C31D58"/>
    <w:rsid w:val="40C77444"/>
    <w:rsid w:val="40F06EA5"/>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A02DA6"/>
    <w:rsid w:val="44AC7F76"/>
    <w:rsid w:val="44B515B7"/>
    <w:rsid w:val="44F54CA8"/>
    <w:rsid w:val="45057E4E"/>
    <w:rsid w:val="45336306"/>
    <w:rsid w:val="45371C25"/>
    <w:rsid w:val="45A75CAA"/>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A0C6787"/>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DE4BCA"/>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1A5E16"/>
    <w:rsid w:val="503B3ECF"/>
    <w:rsid w:val="504060FA"/>
    <w:rsid w:val="504C61B5"/>
    <w:rsid w:val="50617B31"/>
    <w:rsid w:val="50A2047E"/>
    <w:rsid w:val="50EC4324"/>
    <w:rsid w:val="50EF463B"/>
    <w:rsid w:val="50F729CE"/>
    <w:rsid w:val="511F471B"/>
    <w:rsid w:val="51322E1F"/>
    <w:rsid w:val="5149205B"/>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9E667C"/>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D0DAB"/>
    <w:rsid w:val="59FB67FA"/>
    <w:rsid w:val="5A133166"/>
    <w:rsid w:val="5A2D5FD9"/>
    <w:rsid w:val="5A2D6CA6"/>
    <w:rsid w:val="5A406865"/>
    <w:rsid w:val="5A494D1D"/>
    <w:rsid w:val="5A587427"/>
    <w:rsid w:val="5A874BE7"/>
    <w:rsid w:val="5B0B10BA"/>
    <w:rsid w:val="5B316071"/>
    <w:rsid w:val="5C266C33"/>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5E160F"/>
    <w:rsid w:val="5E6168D4"/>
    <w:rsid w:val="5E6319AC"/>
    <w:rsid w:val="5E9D2288"/>
    <w:rsid w:val="5E9F78EB"/>
    <w:rsid w:val="5ED101BD"/>
    <w:rsid w:val="5F1E0B48"/>
    <w:rsid w:val="5F2C69A1"/>
    <w:rsid w:val="5F450625"/>
    <w:rsid w:val="5F6A3B9B"/>
    <w:rsid w:val="5F726100"/>
    <w:rsid w:val="5F73436B"/>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C2555B"/>
    <w:rsid w:val="64FF0149"/>
    <w:rsid w:val="650C1AD9"/>
    <w:rsid w:val="6524548C"/>
    <w:rsid w:val="6567310E"/>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0D74B8"/>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E106F89"/>
    <w:rsid w:val="7E160DDF"/>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Emphasis"/>
    <w:basedOn w:val="12"/>
    <w:qFormat/>
    <w:uiPriority w:val="0"/>
  </w:style>
  <w:style w:type="character" w:styleId="17">
    <w:name w:val="Hyperlink"/>
    <w:basedOn w:val="12"/>
    <w:qFormat/>
    <w:uiPriority w:val="0"/>
    <w:rPr>
      <w:color w:val="0000FF"/>
      <w:u w:val="single"/>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font11"/>
    <w:basedOn w:val="12"/>
    <w:qFormat/>
    <w:uiPriority w:val="0"/>
    <w:rPr>
      <w:rFonts w:ascii="黑体" w:hAnsi="宋体" w:eastAsia="黑体" w:cs="黑体"/>
      <w:color w:val="000000"/>
      <w:sz w:val="28"/>
      <w:szCs w:val="28"/>
      <w:u w:val="none"/>
    </w:rPr>
  </w:style>
  <w:style w:type="character" w:customStyle="1" w:styleId="20">
    <w:name w:val="font21"/>
    <w:basedOn w:val="12"/>
    <w:qFormat/>
    <w:uiPriority w:val="0"/>
    <w:rPr>
      <w:rFonts w:hint="default" w:ascii="Times New Roman" w:hAnsi="Times New Roman" w:cs="Times New Roman"/>
      <w:color w:val="000000"/>
      <w:sz w:val="28"/>
      <w:szCs w:val="28"/>
      <w:u w:val="none"/>
    </w:rPr>
  </w:style>
  <w:style w:type="character" w:customStyle="1" w:styleId="21">
    <w:name w:val="font31"/>
    <w:basedOn w:val="12"/>
    <w:qFormat/>
    <w:uiPriority w:val="0"/>
    <w:rPr>
      <w:rFonts w:hint="default" w:ascii="Arial Unicode MS" w:hAnsi="Arial Unicode MS" w:eastAsia="Arial Unicode MS" w:cs="Arial Unicode MS"/>
      <w:color w:val="000000"/>
      <w:sz w:val="18"/>
      <w:szCs w:val="18"/>
      <w:u w:val="none"/>
    </w:rPr>
  </w:style>
  <w:style w:type="character" w:customStyle="1" w:styleId="22">
    <w:name w:val="layui-laypage-cur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1072</Words>
  <Characters>1088</Characters>
  <Lines>13</Lines>
  <Paragraphs>3</Paragraphs>
  <TotalTime>26</TotalTime>
  <ScaleCrop>false</ScaleCrop>
  <LinksUpToDate>false</LinksUpToDate>
  <CharactersWithSpaces>1110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白宝生</cp:lastModifiedBy>
  <cp:lastPrinted>2021-03-11T01:43:00Z</cp:lastPrinted>
  <dcterms:modified xsi:type="dcterms:W3CDTF">2024-06-28T04:18:51Z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45FB5F9BBD964D57A86FDB36F953AFC7</vt:lpwstr>
  </property>
</Properties>
</file>