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25" w:rightChars="12"/>
        <w:jc w:val="both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附件4   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  <w:t xml:space="preserve">            </w:t>
      </w: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方正黑体_GBK" w:cs="Times New Roman"/>
          <w:b/>
          <w:color w:val="000000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授权委托书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tbl>
      <w:tblPr>
        <w:tblStyle w:val="7"/>
        <w:tblpPr w:leftFromText="180" w:rightFromText="180" w:vertAnchor="page" w:horzAnchor="page" w:tblpX="1403" w:tblpY="30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76"/>
        <w:gridCol w:w="1445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2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   托   人</w:t>
            </w:r>
          </w:p>
        </w:tc>
        <w:tc>
          <w:tcPr>
            <w:tcW w:w="485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姓   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性   别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 xml:space="preserve">委   托   事   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兹授权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为我单位合法代理人，他（她）全权代表我本人在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玉溪市公共资源交易电子服务系统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线上举行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none"/>
              </w:rPr>
              <w:t>的</w:t>
            </w:r>
            <w:bookmarkStart w:id="0" w:name="OLE_LINK11"/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峨山县化念水库取水权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>网上公开竞价</w:t>
            </w:r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活动事宜：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1、按规定时限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保证金，提交报名所需的申请书、承诺书等所需资料；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2、参加网上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、签订《成交确认书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合同》、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成交价款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和清退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保证金、办理移交手续等；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3、他（她）在办理上述事项所签署的相关文书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凭证等，我承认其合法性，并承担一切经济和法律责任。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委托期限自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日至受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t xml:space="preserve">度         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委托事项办理完毕为止。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受托人在此期间内不得将以上受托事项转委托。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申请单位：（章）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委托人（签名）：</w:t>
            </w:r>
          </w:p>
          <w:p>
            <w:pPr>
              <w:spacing w:line="400" w:lineRule="exact"/>
              <w:ind w:firstLine="2205" w:firstLineChars="10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受托人（签名）：</w:t>
            </w:r>
          </w:p>
          <w:p>
            <w:pPr>
              <w:spacing w:after="156" w:afterLines="50" w:line="400" w:lineRule="exact"/>
              <w:ind w:right="480" w:firstLine="4200" w:firstLineChars="20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日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05778FC"/>
    <w:rsid w:val="04730C2E"/>
    <w:rsid w:val="04F930B9"/>
    <w:rsid w:val="07253289"/>
    <w:rsid w:val="0C9B098C"/>
    <w:rsid w:val="117C0958"/>
    <w:rsid w:val="12A475B3"/>
    <w:rsid w:val="143C291D"/>
    <w:rsid w:val="173455AB"/>
    <w:rsid w:val="1BD50639"/>
    <w:rsid w:val="28E82D54"/>
    <w:rsid w:val="2B365862"/>
    <w:rsid w:val="37E81433"/>
    <w:rsid w:val="38B9281D"/>
    <w:rsid w:val="41F90276"/>
    <w:rsid w:val="44D832B1"/>
    <w:rsid w:val="45837168"/>
    <w:rsid w:val="4E127FAB"/>
    <w:rsid w:val="4F2A2171"/>
    <w:rsid w:val="517B3EB5"/>
    <w:rsid w:val="561D48EB"/>
    <w:rsid w:val="5AD2718F"/>
    <w:rsid w:val="60DA2626"/>
    <w:rsid w:val="63EF4B89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2025-11-11T08:14:17Z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4C95CC7FC8B14781A261E2DC0815D07B</vt:lpwstr>
  </property>
</Properties>
</file>