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峨山县全面推行“三项制度”工作领导小组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组  长：马东坤  副县长、县公安局局长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副组长：李洪山  县政府办公室副主任、县信访局局长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解忠平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员：施启明  县委组织部副部长、县公务员局局长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施建华  县委编办常务副主任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郑丽萍  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发展改革局副局长、县粮食和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刘  尧  县工业商贸和科技信息局副局长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方跃成  县司法局副局长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孙云伟  县市场监管局副局长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李腾立  县政务服务局副局长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董荣萍  县非税收入管理局局长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  敏  县劳动仲裁院院长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县全面推行“三项制度”工作领导小组下设办公室在县司法局，办公室主任由方跃成同志兼任。县全面推行“三项制度”工作领导小组成员如有变动，由担任相应职务的同志自行递补，报县司法局备案，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F494B"/>
    <w:rsid w:val="3BEF494B"/>
    <w:rsid w:val="5F101D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2019-06-12T12:04:00Z</dcterms:created>
  <dc:creator>刘靖宜</dc:creator>
  <cp:lastModifiedBy>刘靖宜</cp:lastModifiedBy>
  <dcterms:modified xsi:type="dcterms:W3CDTF">2019-06-17T07:05:27Z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